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DF09" w14:textId="77777777" w:rsidR="00FD23FE" w:rsidRPr="002C2D03" w:rsidRDefault="00FD23FE" w:rsidP="00D07B37">
      <w:pPr>
        <w:pStyle w:val="Nadpis2"/>
        <w:numPr>
          <w:ilvl w:val="0"/>
          <w:numId w:val="0"/>
        </w:numPr>
        <w:ind w:left="10" w:hanging="10"/>
        <w:jc w:val="both"/>
        <w:rPr>
          <w:color w:val="auto"/>
          <w:sz w:val="28"/>
          <w:szCs w:val="28"/>
        </w:rPr>
      </w:pPr>
      <w:r w:rsidRPr="002C2D03">
        <w:rPr>
          <w:rStyle w:val="fheading2"/>
          <w:sz w:val="28"/>
          <w:szCs w:val="28"/>
        </w:rPr>
        <w:t>Odstraňování odpadů vzniklých při povodních z hlediska možných zdravotních rizik</w:t>
      </w:r>
    </w:p>
    <w:p w14:paraId="59D95FB1" w14:textId="77777777" w:rsidR="00FD23FE" w:rsidRDefault="00FD23FE" w:rsidP="00FD23FE">
      <w:pPr>
        <w:pStyle w:val="Normlnweb"/>
        <w:jc w:val="both"/>
      </w:pPr>
      <w:r>
        <w:t>Při odstraňování odpadů vzniklých v souvislosti se živelní pohromou je nutno zajistit ochranu životního prostředí a zdraví lidí.</w:t>
      </w:r>
    </w:p>
    <w:p w14:paraId="0338FA39" w14:textId="77777777" w:rsidR="00FD23FE" w:rsidRPr="00EB0FBC" w:rsidRDefault="00FD23FE" w:rsidP="00FD23FE">
      <w:pPr>
        <w:pStyle w:val="Normlnweb"/>
        <w:jc w:val="both"/>
      </w:pPr>
      <w:r>
        <w:t xml:space="preserve">Nakládání s odpady v území zasaženém povodní (shromažďování a odvoz odpadů) organizují orgány krizového řízení příslušného území. Určují a informují o místech, kam je možno odpady </w:t>
      </w:r>
      <w:r w:rsidRPr="00EB0FBC">
        <w:t>odkládat (kontejnery, mezideponie).</w:t>
      </w:r>
    </w:p>
    <w:p w14:paraId="3BE405EB" w14:textId="5080E46B" w:rsidR="00FD23FE" w:rsidRPr="00EB0FBC" w:rsidRDefault="00FD23FE" w:rsidP="00FD23FE">
      <w:pPr>
        <w:pStyle w:val="Normlnweb"/>
        <w:jc w:val="both"/>
      </w:pPr>
      <w:r w:rsidRPr="00EB0FBC">
        <w:rPr>
          <w:b/>
        </w:rPr>
        <w:t>Odpovědnost za odstranění odpadů od občanů v důsledku povodně má</w:t>
      </w:r>
      <w:r w:rsidR="00410076" w:rsidRPr="00EB0FBC">
        <w:rPr>
          <w:b/>
        </w:rPr>
        <w:t xml:space="preserve"> (</w:t>
      </w:r>
      <w:r w:rsidR="001D749C" w:rsidRPr="00EB0FBC">
        <w:rPr>
          <w:b/>
        </w:rPr>
        <w:t xml:space="preserve">dle zákona </w:t>
      </w:r>
      <w:r w:rsidR="001D749C" w:rsidRPr="00EB0FBC">
        <w:rPr>
          <w:b/>
          <w:shd w:val="clear" w:color="auto" w:fill="FFFFFF"/>
        </w:rPr>
        <w:t xml:space="preserve">č. </w:t>
      </w:r>
      <w:r w:rsidR="00FB7B97" w:rsidRPr="00EB0FBC">
        <w:rPr>
          <w:b/>
          <w:shd w:val="clear" w:color="auto" w:fill="FFFFFF"/>
        </w:rPr>
        <w:t>541/2020</w:t>
      </w:r>
      <w:r w:rsidR="001D749C" w:rsidRPr="00EB0FBC">
        <w:rPr>
          <w:b/>
          <w:shd w:val="clear" w:color="auto" w:fill="FFFFFF"/>
        </w:rPr>
        <w:t xml:space="preserve"> Sb., o odpadech</w:t>
      </w:r>
      <w:r w:rsidR="00410076" w:rsidRPr="00EB0FBC">
        <w:rPr>
          <w:b/>
          <w:shd w:val="clear" w:color="auto" w:fill="FFFFFF"/>
        </w:rPr>
        <w:t>)</w:t>
      </w:r>
      <w:r w:rsidR="001D749C" w:rsidRPr="00EB0FBC">
        <w:rPr>
          <w:b/>
        </w:rPr>
        <w:t xml:space="preserve"> </w:t>
      </w:r>
      <w:r w:rsidRPr="00EB0FBC">
        <w:rPr>
          <w:b/>
        </w:rPr>
        <w:t xml:space="preserve">místně příslušná obec. </w:t>
      </w:r>
      <w:r w:rsidRPr="00EB0FBC">
        <w:t>Odpad po povodních může být kontaminován ropnými nebo jinými nebezpečnými látkami, kt</w:t>
      </w:r>
      <w:r w:rsidR="005B5B0A" w:rsidRPr="00EB0FBC">
        <w:t xml:space="preserve">eré se vyznačují škodlivostí na </w:t>
      </w:r>
      <w:r w:rsidRPr="00EB0FBC">
        <w:t>zdraví lidí a schopností uvolňovat nebezpečné látky do životního prostředí, také může být kontaminován patogenními mikroorganismy v důsledku přítoku nečištěných odpadních vod, potom je zařazen jako odpad kategorie nebezpečný.</w:t>
      </w:r>
    </w:p>
    <w:p w14:paraId="35C3DE78" w14:textId="5426CD06" w:rsidR="00FD23FE" w:rsidRPr="00EB0FBC" w:rsidRDefault="00FD23FE" w:rsidP="00FD23FE">
      <w:pPr>
        <w:pStyle w:val="Normlnweb"/>
        <w:jc w:val="both"/>
      </w:pPr>
      <w:r w:rsidRPr="00EB0FBC">
        <w:t>V případě podezření na kontaminaci v důsledku blízko</w:t>
      </w:r>
      <w:r w:rsidR="007D5008" w:rsidRPr="00EB0FBC">
        <w:t>sti možných zdrojů kontaminace,</w:t>
      </w:r>
      <w:r w:rsidRPr="00EB0FBC">
        <w:t xml:space="preserve"> musí být učiněna opatření ke zjištění rozsahu a závažnosti kontaminace, toto provádí stejně jako následné odstranění osoba oprávněná k nakládání s odpady dle zákona </w:t>
      </w:r>
      <w:r w:rsidR="00FB7B97" w:rsidRPr="00EB0FBC">
        <w:rPr>
          <w:shd w:val="clear" w:color="auto" w:fill="FFFFFF"/>
        </w:rPr>
        <w:t>č. 541</w:t>
      </w:r>
      <w:r w:rsidR="001D749C" w:rsidRPr="00EB0FBC">
        <w:rPr>
          <w:shd w:val="clear" w:color="auto" w:fill="FFFFFF"/>
        </w:rPr>
        <w:t>/20</w:t>
      </w:r>
      <w:r w:rsidR="00FB7B97" w:rsidRPr="00EB0FBC">
        <w:rPr>
          <w:shd w:val="clear" w:color="auto" w:fill="FFFFFF"/>
        </w:rPr>
        <w:t>20</w:t>
      </w:r>
      <w:r w:rsidR="001D749C" w:rsidRPr="00EB0FBC">
        <w:rPr>
          <w:shd w:val="clear" w:color="auto" w:fill="FFFFFF"/>
        </w:rPr>
        <w:t xml:space="preserve"> Sb.,</w:t>
      </w:r>
      <w:r w:rsidR="001D749C" w:rsidRPr="00EB0FBC">
        <w:rPr>
          <w:b/>
          <w:shd w:val="clear" w:color="auto" w:fill="FFFFFF"/>
        </w:rPr>
        <w:t xml:space="preserve"> </w:t>
      </w:r>
      <w:r w:rsidRPr="00EB0FBC">
        <w:t>o odpadech</w:t>
      </w:r>
      <w:r w:rsidR="00410076" w:rsidRPr="00EB0FBC">
        <w:t xml:space="preserve">, tj. </w:t>
      </w:r>
      <w:r w:rsidRPr="00EB0FBC">
        <w:t>odpadářsk</w:t>
      </w:r>
      <w:r w:rsidR="00410076" w:rsidRPr="00EB0FBC">
        <w:t>á</w:t>
      </w:r>
      <w:r w:rsidRPr="00EB0FBC">
        <w:t xml:space="preserve"> firm</w:t>
      </w:r>
      <w:r w:rsidR="00410076" w:rsidRPr="00EB0FBC">
        <w:t>a</w:t>
      </w:r>
      <w:r w:rsidRPr="00EB0FBC">
        <w:t>. Nebezpečný odpad je spalován ve spalovně nebezpečných odpadů nebo je ukládán na skládky nebezpečných odpadů.</w:t>
      </w:r>
    </w:p>
    <w:p w14:paraId="363A60C2" w14:textId="298669DD" w:rsidR="00FD23FE" w:rsidRPr="00EB0FBC" w:rsidRDefault="00FD23FE" w:rsidP="00FD23FE">
      <w:pPr>
        <w:pStyle w:val="Normlnweb"/>
        <w:jc w:val="both"/>
      </w:pPr>
      <w:r w:rsidRPr="00EB0FBC">
        <w:t xml:space="preserve">Pokud je to možné je vhodné zajistit přiměřené třídění povodňových odpadů, alespoň částečnou separaci základních složek (kovy, dřevo, nebezpečný odpad např. chemikálie, barvy, oleje, elektroodpady, lednice atd.). Vytříděné odpady mohou být zařazeny pod patřičné druhy odpadů dle Katalogu odpadů </w:t>
      </w:r>
      <w:r w:rsidR="001D749C" w:rsidRPr="00EB0FBC">
        <w:t xml:space="preserve">(vyhláška č. 8/2021 Sb.) </w:t>
      </w:r>
      <w:r w:rsidRPr="00EB0FBC">
        <w:t>a do kategorie dle jejich vlastností. Poté jsou odpady předávány k odstranění oprávněné osobě dle zákona o odpadech.</w:t>
      </w:r>
    </w:p>
    <w:p w14:paraId="789ED108" w14:textId="77777777" w:rsidR="00FD23FE" w:rsidRPr="00EB0FBC" w:rsidRDefault="00FD23FE" w:rsidP="00FD23FE">
      <w:pPr>
        <w:pStyle w:val="Normlnweb"/>
        <w:jc w:val="both"/>
      </w:pPr>
      <w:r w:rsidRPr="00EB0FBC">
        <w:t>Povodňový odpad při manipulaci považujeme za potenciálně nebezpečný z hlediska infekčnosti a proto je nutno používat patřičné ochranné pomůcky, nejíst, nepít a nekouřit. Z tohoto důvodu by neměly být dočasné mezideponie odpadů umístěny v blízkosti bydlišť občanů, sportovišť atd. Ke snížení rizika je možno povodňové odpady prosypávat vápnem.</w:t>
      </w:r>
    </w:p>
    <w:p w14:paraId="4B96A10A" w14:textId="04E8171B" w:rsidR="00FB7B97" w:rsidRPr="00EB0FBC" w:rsidRDefault="00FD23FE" w:rsidP="00FB7B97">
      <w:pPr>
        <w:pStyle w:val="Normlnweb"/>
        <w:jc w:val="both"/>
      </w:pPr>
      <w:r w:rsidRPr="00EB0FBC">
        <w:t>Uhynulá zvířata a potraviny živočišného původu je nutno odstranit v asanačním ústavu. Manipulaci s kadávery musí provádět odborné firmy, popřípadě armáda nebo hasiči. Svoz provádí sanační podniky nebo odborné firmy. Nakládání s těmito odpady je v působnosti veterinární správy</w:t>
      </w:r>
      <w:r w:rsidR="00FB7B97" w:rsidRPr="00EB0FBC">
        <w:t xml:space="preserve"> dle zákona o veterinární péči č. 166/1999 Sb., ve znění pozdějších předpisů.</w:t>
      </w:r>
    </w:p>
    <w:p w14:paraId="7FC628F2" w14:textId="77777777" w:rsidR="00FD23FE" w:rsidRPr="00EB0FBC" w:rsidRDefault="00FD23FE" w:rsidP="00FD23FE">
      <w:pPr>
        <w:pStyle w:val="Normlnweb"/>
        <w:jc w:val="both"/>
      </w:pPr>
      <w:r w:rsidRPr="00EB0FBC">
        <w:t>.</w:t>
      </w:r>
    </w:p>
    <w:p w14:paraId="701DD4A8" w14:textId="77777777" w:rsidR="00FD23FE" w:rsidRPr="00EB0FBC" w:rsidRDefault="00FD23FE" w:rsidP="00FD23FE">
      <w:pPr>
        <w:pStyle w:val="Normlnweb"/>
        <w:jc w:val="both"/>
      </w:pPr>
      <w:r w:rsidRPr="00EB0FBC">
        <w:t>V případě nálezu sudů nebo kontejnerů s podezřelým neznámým obsahem je nutno kontaktovat IZS.</w:t>
      </w:r>
    </w:p>
    <w:p w14:paraId="75913F3A" w14:textId="77777777" w:rsidR="00D07B37" w:rsidRPr="00EB0FBC" w:rsidRDefault="00D07B37" w:rsidP="00D07B37">
      <w:pPr>
        <w:pStyle w:val="Normlnweb"/>
        <w:spacing w:before="0" w:beforeAutospacing="0" w:after="0" w:afterAutospacing="0"/>
        <w:jc w:val="both"/>
      </w:pPr>
    </w:p>
    <w:p w14:paraId="43741DE7" w14:textId="14394ED0" w:rsidR="002C2D03" w:rsidRPr="00EB0FBC" w:rsidRDefault="002C2D03" w:rsidP="00D07B37">
      <w:pPr>
        <w:pStyle w:val="Normlnweb"/>
        <w:spacing w:before="0" w:beforeAutospacing="0" w:after="0" w:afterAutospacing="0"/>
        <w:jc w:val="both"/>
      </w:pPr>
      <w:r w:rsidRPr="00EB0FBC">
        <w:t>Příloha:</w:t>
      </w:r>
    </w:p>
    <w:p w14:paraId="58ABFDE9" w14:textId="7B8C9B73" w:rsidR="00FD23FE" w:rsidRPr="00EB0FBC" w:rsidRDefault="002C2D03" w:rsidP="00D07B37">
      <w:pPr>
        <w:pStyle w:val="Normlnweb"/>
        <w:spacing w:before="0" w:beforeAutospacing="0" w:after="0" w:afterAutospacing="0"/>
        <w:rPr>
          <w:i/>
        </w:rPr>
      </w:pPr>
      <w:r w:rsidRPr="00EB0FBC">
        <w:rPr>
          <w:i/>
        </w:rPr>
        <w:t>Pokyny pro nakládání u vybraných odpadů vznikajících při povodních z hlediska minimalizace možných zdravotních rizik</w:t>
      </w:r>
      <w:r w:rsidR="00FD23FE" w:rsidRPr="00EB0FBC">
        <w:rPr>
          <w:i/>
        </w:rPr>
        <w:t> </w:t>
      </w:r>
    </w:p>
    <w:p w14:paraId="5938A910" w14:textId="77777777" w:rsidR="00961225" w:rsidRPr="00EB0FBC" w:rsidRDefault="00961225" w:rsidP="00961225">
      <w:pPr>
        <w:spacing w:after="0" w:line="259" w:lineRule="auto"/>
        <w:ind w:left="0" w:firstLine="0"/>
        <w:jc w:val="left"/>
        <w:rPr>
          <w:b/>
          <w:sz w:val="28"/>
          <w:szCs w:val="28"/>
        </w:rPr>
      </w:pPr>
      <w:bookmarkStart w:id="0" w:name="_Toc58284"/>
    </w:p>
    <w:p w14:paraId="6DBAA759" w14:textId="77777777" w:rsidR="00961225" w:rsidRPr="00EB0FBC" w:rsidRDefault="00961225" w:rsidP="00961225">
      <w:pPr>
        <w:spacing w:after="0" w:line="259" w:lineRule="auto"/>
        <w:ind w:left="0" w:firstLine="0"/>
        <w:jc w:val="left"/>
        <w:rPr>
          <w:b/>
          <w:sz w:val="28"/>
          <w:szCs w:val="28"/>
        </w:rPr>
      </w:pPr>
    </w:p>
    <w:bookmarkEnd w:id="0"/>
    <w:p w14:paraId="4BDAF1E7" w14:textId="768BD55E" w:rsidR="002C2D03" w:rsidRPr="00EB0FBC" w:rsidRDefault="002C2D03" w:rsidP="002C2D03">
      <w:pPr>
        <w:pStyle w:val="Normlnweb"/>
        <w:rPr>
          <w:b/>
          <w:sz w:val="28"/>
          <w:szCs w:val="28"/>
        </w:rPr>
      </w:pPr>
      <w:r w:rsidRPr="00EB0FBC">
        <w:rPr>
          <w:b/>
          <w:sz w:val="28"/>
          <w:szCs w:val="28"/>
        </w:rPr>
        <w:t>Pokyny pro nakládání u vybraných odpadů vznikajících při povodních z hlediska minimalizace možných zdravotních rizik </w:t>
      </w:r>
    </w:p>
    <w:p w14:paraId="297F091B" w14:textId="77777777" w:rsidR="004206AE" w:rsidRPr="00EB0FBC" w:rsidRDefault="004206AE">
      <w:pPr>
        <w:spacing w:after="0" w:line="259" w:lineRule="auto"/>
        <w:ind w:left="0" w:firstLine="0"/>
        <w:jc w:val="left"/>
      </w:pPr>
    </w:p>
    <w:tbl>
      <w:tblPr>
        <w:tblStyle w:val="TableGrid"/>
        <w:tblW w:w="9210" w:type="dxa"/>
        <w:tblInd w:w="-69" w:type="dxa"/>
        <w:tblCellMar>
          <w:top w:w="12" w:type="dxa"/>
          <w:left w:w="69" w:type="dxa"/>
          <w:right w:w="9" w:type="dxa"/>
        </w:tblCellMar>
        <w:tblLook w:val="04A0" w:firstRow="1" w:lastRow="0" w:firstColumn="1" w:lastColumn="0" w:noHBand="0" w:noVBand="1"/>
      </w:tblPr>
      <w:tblGrid>
        <w:gridCol w:w="9210"/>
      </w:tblGrid>
      <w:tr w:rsidR="004206AE" w:rsidRPr="00EB0FBC" w14:paraId="24900F27" w14:textId="77777777">
        <w:trPr>
          <w:trHeight w:val="608"/>
        </w:trPr>
        <w:tc>
          <w:tcPr>
            <w:tcW w:w="9210" w:type="dxa"/>
            <w:tcBorders>
              <w:top w:val="single" w:sz="4" w:space="0" w:color="191915"/>
              <w:left w:val="single" w:sz="4" w:space="0" w:color="191915"/>
              <w:bottom w:val="single" w:sz="4" w:space="0" w:color="191915"/>
              <w:right w:val="single" w:sz="4" w:space="0" w:color="191915"/>
            </w:tcBorders>
          </w:tcPr>
          <w:p w14:paraId="098D10A7" w14:textId="77777777" w:rsidR="004206AE" w:rsidRPr="00EB0FBC" w:rsidRDefault="00A20B9F">
            <w:pPr>
              <w:spacing w:after="0" w:line="259" w:lineRule="auto"/>
              <w:ind w:left="0" w:firstLine="0"/>
              <w:jc w:val="left"/>
            </w:pPr>
            <w:r w:rsidRPr="00EB0FBC">
              <w:rPr>
                <w:sz w:val="28"/>
              </w:rPr>
              <w:t xml:space="preserve">Skupina </w:t>
            </w:r>
            <w:r w:rsidR="00CD6899" w:rsidRPr="00EB0FBC">
              <w:rPr>
                <w:sz w:val="28"/>
              </w:rPr>
              <w:t>odpadů</w:t>
            </w:r>
            <w:r w:rsidRPr="00EB0FBC">
              <w:rPr>
                <w:sz w:val="28"/>
              </w:rPr>
              <w:t xml:space="preserve">:  </w:t>
            </w:r>
            <w:r w:rsidR="00CD6899" w:rsidRPr="00EB0FBC">
              <w:rPr>
                <w:b/>
                <w:sz w:val="28"/>
              </w:rPr>
              <w:t>UHYNULÁ ZVÍŘ</w:t>
            </w:r>
            <w:r w:rsidRPr="00EB0FBC">
              <w:rPr>
                <w:b/>
                <w:sz w:val="28"/>
              </w:rPr>
              <w:t xml:space="preserve">ATA </w:t>
            </w:r>
          </w:p>
          <w:p w14:paraId="03C480DB" w14:textId="77777777" w:rsidR="004206AE" w:rsidRPr="00EB0FBC" w:rsidRDefault="00A20B9F">
            <w:pPr>
              <w:spacing w:after="0" w:line="259" w:lineRule="auto"/>
              <w:ind w:left="0" w:firstLine="0"/>
              <w:jc w:val="left"/>
            </w:pPr>
            <w:r w:rsidRPr="00EB0FBC">
              <w:rPr>
                <w:b/>
              </w:rPr>
              <w:t xml:space="preserve"> </w:t>
            </w:r>
          </w:p>
        </w:tc>
      </w:tr>
      <w:tr w:rsidR="004206AE" w:rsidRPr="00EB0FBC" w14:paraId="68609CEF" w14:textId="77777777">
        <w:trPr>
          <w:trHeight w:val="1665"/>
        </w:trPr>
        <w:tc>
          <w:tcPr>
            <w:tcW w:w="9210" w:type="dxa"/>
            <w:tcBorders>
              <w:top w:val="single" w:sz="4" w:space="0" w:color="191915"/>
              <w:left w:val="single" w:sz="4" w:space="0" w:color="191915"/>
              <w:bottom w:val="single" w:sz="4" w:space="0" w:color="191915"/>
              <w:right w:val="single" w:sz="4" w:space="0" w:color="191915"/>
            </w:tcBorders>
          </w:tcPr>
          <w:p w14:paraId="45A20A7B" w14:textId="77777777" w:rsidR="004206AE" w:rsidRPr="00EB0FBC" w:rsidRDefault="00A20B9F">
            <w:pPr>
              <w:spacing w:after="0" w:line="259" w:lineRule="auto"/>
              <w:ind w:left="0" w:firstLine="0"/>
              <w:jc w:val="left"/>
            </w:pPr>
            <w:r w:rsidRPr="00EB0FBC">
              <w:rPr>
                <w:b/>
              </w:rPr>
              <w:t>Kódy a názvy odpad</w:t>
            </w:r>
            <w:r w:rsidR="00961225" w:rsidRPr="00EB0FBC">
              <w:rPr>
                <w:b/>
              </w:rPr>
              <w:t>ů</w:t>
            </w:r>
            <w:r w:rsidRPr="00EB0FBC">
              <w:t xml:space="preserve">: </w:t>
            </w:r>
          </w:p>
          <w:p w14:paraId="7478FD2D" w14:textId="0C54AD69" w:rsidR="004206AE" w:rsidRPr="00EB0FBC" w:rsidRDefault="00961225" w:rsidP="00961225">
            <w:pPr>
              <w:spacing w:after="0" w:line="259" w:lineRule="auto"/>
              <w:ind w:left="0" w:firstLine="0"/>
              <w:jc w:val="left"/>
            </w:pPr>
            <w:r w:rsidRPr="00EB0FBC">
              <w:t>Konfiskáty živočišného původu (uhynulá zvíř</w:t>
            </w:r>
            <w:r w:rsidR="00A20B9F" w:rsidRPr="00EB0FBC">
              <w:t>ata)</w:t>
            </w:r>
            <w:r w:rsidRPr="00EB0FBC">
              <w:t xml:space="preserve"> </w:t>
            </w:r>
            <w:r w:rsidR="00A20B9F" w:rsidRPr="00EB0FBC">
              <w:t xml:space="preserve">jsou podle § 2 </w:t>
            </w:r>
            <w:r w:rsidR="00A32F79" w:rsidRPr="00EB0FBC">
              <w:t>odst. 2.</w:t>
            </w:r>
            <w:r w:rsidRPr="00EB0FBC">
              <w:t>, písm. d</w:t>
            </w:r>
            <w:r w:rsidR="00A20B9F" w:rsidRPr="00EB0FBC">
              <w:t xml:space="preserve">) zákona þ. </w:t>
            </w:r>
            <w:r w:rsidRPr="00EB0FBC">
              <w:t>541</w:t>
            </w:r>
            <w:r w:rsidR="00A20B9F" w:rsidRPr="00EB0FBC">
              <w:t>/20</w:t>
            </w:r>
            <w:r w:rsidR="00A32F79" w:rsidRPr="00EB0FBC">
              <w:t>20</w:t>
            </w:r>
            <w:r w:rsidR="00A20B9F" w:rsidRPr="00EB0FBC">
              <w:t xml:space="preserve"> </w:t>
            </w:r>
            <w:r w:rsidRPr="00EB0FBC">
              <w:t>Sb., o odpadech vyloučeny z jeho pů</w:t>
            </w:r>
            <w:r w:rsidR="00A20B9F" w:rsidRPr="00EB0FBC">
              <w:t>sobnosti a n</w:t>
            </w:r>
            <w:r w:rsidRPr="00EB0FBC">
              <w:t>akládání s nimi upravuje zákon č. 166/1999 Sb., o veterinární péč</w:t>
            </w:r>
            <w:r w:rsidR="00A20B9F" w:rsidRPr="00EB0FBC">
              <w:t>i, ve zn</w:t>
            </w:r>
            <w:r w:rsidRPr="00EB0FBC">
              <w:t>ění pozdějších předpisů</w:t>
            </w:r>
            <w:r w:rsidR="00A20B9F" w:rsidRPr="00EB0FBC">
              <w:t xml:space="preserve">.  </w:t>
            </w:r>
          </w:p>
          <w:p w14:paraId="6095A826" w14:textId="77777777" w:rsidR="004206AE" w:rsidRPr="00EB0FBC" w:rsidRDefault="00A20B9F">
            <w:pPr>
              <w:spacing w:after="0" w:line="259" w:lineRule="auto"/>
              <w:ind w:left="0" w:firstLine="0"/>
              <w:jc w:val="left"/>
            </w:pPr>
            <w:r w:rsidRPr="00EB0FBC">
              <w:t xml:space="preserve"> </w:t>
            </w:r>
          </w:p>
        </w:tc>
      </w:tr>
      <w:tr w:rsidR="004206AE" w:rsidRPr="00EB0FBC" w14:paraId="3BE03928" w14:textId="77777777">
        <w:trPr>
          <w:trHeight w:val="1389"/>
        </w:trPr>
        <w:tc>
          <w:tcPr>
            <w:tcW w:w="9210" w:type="dxa"/>
            <w:tcBorders>
              <w:top w:val="single" w:sz="4" w:space="0" w:color="191915"/>
              <w:left w:val="single" w:sz="4" w:space="0" w:color="191915"/>
              <w:bottom w:val="single" w:sz="4" w:space="0" w:color="191915"/>
              <w:right w:val="single" w:sz="4" w:space="0" w:color="191915"/>
            </w:tcBorders>
          </w:tcPr>
          <w:p w14:paraId="5D716293" w14:textId="77777777" w:rsidR="004206AE" w:rsidRPr="00EB0FBC" w:rsidRDefault="00961225">
            <w:pPr>
              <w:spacing w:after="0" w:line="259" w:lineRule="auto"/>
              <w:ind w:left="0" w:firstLine="0"/>
              <w:jc w:val="left"/>
            </w:pPr>
            <w:r w:rsidRPr="00EB0FBC">
              <w:rPr>
                <w:b/>
              </w:rPr>
              <w:t>Výskyt př</w:t>
            </w:r>
            <w:r w:rsidR="00A20B9F" w:rsidRPr="00EB0FBC">
              <w:rPr>
                <w:b/>
              </w:rPr>
              <w:t xml:space="preserve">i povodních: </w:t>
            </w:r>
          </w:p>
          <w:p w14:paraId="61DF94DD" w14:textId="77777777" w:rsidR="004206AE" w:rsidRPr="00EB0FBC" w:rsidRDefault="00961225">
            <w:pPr>
              <w:spacing w:after="0" w:line="238" w:lineRule="auto"/>
              <w:ind w:left="0" w:firstLine="0"/>
              <w:jc w:val="left"/>
            </w:pPr>
            <w:r w:rsidRPr="00EB0FBC">
              <w:t>Tě</w:t>
            </w:r>
            <w:r w:rsidR="00D26DA9" w:rsidRPr="00EB0FBC">
              <w:t>la uhynulých zvířat z domácího chovu v různém stupni rozkladu živočišných tkání a různé potenciální infekč</w:t>
            </w:r>
            <w:r w:rsidR="00A20B9F" w:rsidRPr="00EB0FBC">
              <w:t xml:space="preserve">nosti. </w:t>
            </w:r>
          </w:p>
          <w:p w14:paraId="595EDEF7" w14:textId="77777777" w:rsidR="004206AE" w:rsidRPr="00EB0FBC" w:rsidRDefault="00A20B9F">
            <w:pPr>
              <w:spacing w:after="0" w:line="259" w:lineRule="auto"/>
              <w:ind w:left="0" w:firstLine="0"/>
              <w:jc w:val="left"/>
            </w:pPr>
            <w:r w:rsidRPr="00EB0FBC">
              <w:t xml:space="preserve"> </w:t>
            </w:r>
          </w:p>
          <w:p w14:paraId="279C8D2A" w14:textId="77777777" w:rsidR="004206AE" w:rsidRPr="00EB0FBC" w:rsidRDefault="00A20B9F">
            <w:pPr>
              <w:spacing w:after="0" w:line="259" w:lineRule="auto"/>
              <w:ind w:left="0" w:firstLine="0"/>
              <w:jc w:val="left"/>
            </w:pPr>
            <w:r w:rsidRPr="00EB0FBC">
              <w:t xml:space="preserve"> </w:t>
            </w:r>
          </w:p>
        </w:tc>
      </w:tr>
      <w:tr w:rsidR="004206AE" w:rsidRPr="00EB0FBC" w14:paraId="723C9545" w14:textId="77777777">
        <w:trPr>
          <w:trHeight w:val="1389"/>
        </w:trPr>
        <w:tc>
          <w:tcPr>
            <w:tcW w:w="9210" w:type="dxa"/>
            <w:tcBorders>
              <w:top w:val="single" w:sz="4" w:space="0" w:color="191915"/>
              <w:left w:val="single" w:sz="4" w:space="0" w:color="191915"/>
              <w:bottom w:val="single" w:sz="4" w:space="0" w:color="191915"/>
              <w:right w:val="single" w:sz="4" w:space="0" w:color="191915"/>
            </w:tcBorders>
          </w:tcPr>
          <w:p w14:paraId="23FD9683" w14:textId="77777777" w:rsidR="004206AE" w:rsidRPr="00EB0FBC" w:rsidRDefault="00A20B9F">
            <w:pPr>
              <w:spacing w:after="0" w:line="259" w:lineRule="auto"/>
              <w:ind w:left="0" w:firstLine="0"/>
              <w:jc w:val="left"/>
            </w:pPr>
            <w:r w:rsidRPr="00EB0FBC">
              <w:rPr>
                <w:b/>
              </w:rPr>
              <w:t>Charak</w:t>
            </w:r>
            <w:r w:rsidR="00D26DA9" w:rsidRPr="00EB0FBC">
              <w:rPr>
                <w:b/>
              </w:rPr>
              <w:t xml:space="preserve">teristika potenciálního </w:t>
            </w:r>
            <w:r w:rsidR="00CD4275" w:rsidRPr="00EB0FBC">
              <w:rPr>
                <w:b/>
              </w:rPr>
              <w:t>rizika</w:t>
            </w:r>
            <w:r w:rsidRPr="00EB0FBC">
              <w:rPr>
                <w:b/>
              </w:rPr>
              <w:t>:</w:t>
            </w:r>
            <w:r w:rsidRPr="00EB0FBC">
              <w:t xml:space="preserve"> </w:t>
            </w:r>
          </w:p>
          <w:p w14:paraId="5283F768" w14:textId="77777777" w:rsidR="004206AE" w:rsidRPr="00EB0FBC" w:rsidRDefault="00D26DA9">
            <w:pPr>
              <w:spacing w:after="0" w:line="238" w:lineRule="auto"/>
              <w:ind w:left="0" w:firstLine="0"/>
            </w:pPr>
            <w:r w:rsidRPr="00EB0FBC">
              <w:t>Konfiskáty živočišného původu s ohledem na infekčnost mohou př</w:t>
            </w:r>
            <w:r w:rsidR="00A20B9F" w:rsidRPr="00EB0FBC">
              <w:t>edstavovat vážné nebezpe</w:t>
            </w:r>
            <w:r w:rsidRPr="00EB0FBC">
              <w:t>čí pro zdraví lidí nebo zvíř</w:t>
            </w:r>
            <w:r w:rsidR="00A20B9F" w:rsidRPr="00EB0FBC">
              <w:t xml:space="preserve">at. </w:t>
            </w:r>
          </w:p>
          <w:p w14:paraId="2BB72620" w14:textId="77777777" w:rsidR="004206AE" w:rsidRPr="00EB0FBC" w:rsidRDefault="00A20B9F">
            <w:pPr>
              <w:spacing w:after="0" w:line="259" w:lineRule="auto"/>
              <w:ind w:left="0" w:firstLine="0"/>
              <w:jc w:val="left"/>
            </w:pPr>
            <w:r w:rsidRPr="00EB0FBC">
              <w:t xml:space="preserve"> </w:t>
            </w:r>
          </w:p>
          <w:p w14:paraId="2C3E6F32" w14:textId="77777777" w:rsidR="004206AE" w:rsidRPr="00EB0FBC" w:rsidRDefault="00A20B9F">
            <w:pPr>
              <w:spacing w:after="0" w:line="259" w:lineRule="auto"/>
              <w:ind w:left="0" w:firstLine="0"/>
              <w:jc w:val="left"/>
            </w:pPr>
            <w:r w:rsidRPr="00EB0FBC">
              <w:t xml:space="preserve">  </w:t>
            </w:r>
          </w:p>
        </w:tc>
      </w:tr>
      <w:tr w:rsidR="004206AE" w:rsidRPr="00EB0FBC" w14:paraId="24F14187" w14:textId="77777777">
        <w:trPr>
          <w:trHeight w:val="1665"/>
        </w:trPr>
        <w:tc>
          <w:tcPr>
            <w:tcW w:w="9210" w:type="dxa"/>
            <w:tcBorders>
              <w:top w:val="single" w:sz="4" w:space="0" w:color="191915"/>
              <w:left w:val="single" w:sz="4" w:space="0" w:color="191915"/>
              <w:bottom w:val="single" w:sz="4" w:space="0" w:color="191915"/>
              <w:right w:val="single" w:sz="4" w:space="0" w:color="191915"/>
            </w:tcBorders>
          </w:tcPr>
          <w:p w14:paraId="19377C8B" w14:textId="77777777" w:rsidR="004206AE" w:rsidRPr="00EB0FBC" w:rsidRDefault="00D26DA9">
            <w:pPr>
              <w:spacing w:after="0" w:line="259" w:lineRule="auto"/>
              <w:ind w:left="0" w:firstLine="0"/>
              <w:jc w:val="left"/>
            </w:pPr>
            <w:r w:rsidRPr="00EB0FBC">
              <w:rPr>
                <w:b/>
              </w:rPr>
              <w:t>Činnosti, které mají být vykonány př</w:t>
            </w:r>
            <w:r w:rsidR="00A20B9F" w:rsidRPr="00EB0FBC">
              <w:rPr>
                <w:b/>
              </w:rPr>
              <w:t>i vyhlášení stup</w:t>
            </w:r>
            <w:r w:rsidRPr="00EB0FBC">
              <w:rPr>
                <w:b/>
              </w:rPr>
              <w:t>ně</w:t>
            </w:r>
            <w:r w:rsidR="00A20B9F" w:rsidRPr="00EB0FBC">
              <w:rPr>
                <w:b/>
              </w:rPr>
              <w:t xml:space="preserve"> ohrožení jako prevence:</w:t>
            </w:r>
            <w:r w:rsidR="00A20B9F" w:rsidRPr="00EB0FBC">
              <w:t xml:space="preserve"> </w:t>
            </w:r>
          </w:p>
          <w:p w14:paraId="00B1995F" w14:textId="77777777" w:rsidR="004206AE" w:rsidRPr="00EB0FBC" w:rsidRDefault="00A20B9F">
            <w:pPr>
              <w:spacing w:after="0" w:line="238" w:lineRule="auto"/>
              <w:ind w:left="0" w:right="60" w:firstLine="0"/>
            </w:pPr>
            <w:r w:rsidRPr="00EB0FBC">
              <w:t>P</w:t>
            </w:r>
            <w:r w:rsidR="00D26DA9" w:rsidRPr="00EB0FBC">
              <w:t>řemístění</w:t>
            </w:r>
            <w:r w:rsidRPr="00EB0FBC">
              <w:t xml:space="preserve"> domácích zví</w:t>
            </w:r>
            <w:r w:rsidR="00D26DA9" w:rsidRPr="00EB0FBC">
              <w:t>řat na předem určené bezpečné, př</w:t>
            </w:r>
            <w:r w:rsidRPr="00EB0FBC">
              <w:t xml:space="preserve">ípadnou povodní neohrožené místo v obci nebo na území jiné obce, </w:t>
            </w:r>
            <w:r w:rsidR="00D26DA9" w:rsidRPr="00EB0FBC">
              <w:t>evakuace vybraných domácích zvířat (psů a koček) souč</w:t>
            </w:r>
            <w:r w:rsidRPr="00EB0FBC">
              <w:t>asn</w:t>
            </w:r>
            <w:r w:rsidR="00D26DA9" w:rsidRPr="00EB0FBC">
              <w:t>ě</w:t>
            </w:r>
            <w:r w:rsidRPr="00EB0FBC">
              <w:t xml:space="preserve"> s jejich majiteli. </w:t>
            </w:r>
          </w:p>
          <w:p w14:paraId="38557FD1" w14:textId="77777777" w:rsidR="004206AE" w:rsidRPr="00EB0FBC" w:rsidRDefault="00A20B9F">
            <w:pPr>
              <w:spacing w:after="0" w:line="259" w:lineRule="auto"/>
              <w:ind w:left="360" w:firstLine="0"/>
              <w:jc w:val="left"/>
            </w:pPr>
            <w:r w:rsidRPr="00EB0FBC">
              <w:t xml:space="preserve"> </w:t>
            </w:r>
          </w:p>
          <w:p w14:paraId="43155882" w14:textId="77777777" w:rsidR="004206AE" w:rsidRPr="00EB0FBC" w:rsidRDefault="00A20B9F">
            <w:pPr>
              <w:spacing w:after="0" w:line="259" w:lineRule="auto"/>
              <w:ind w:left="360" w:firstLine="0"/>
              <w:jc w:val="left"/>
            </w:pPr>
            <w:r w:rsidRPr="00EB0FBC">
              <w:t xml:space="preserve">   </w:t>
            </w:r>
          </w:p>
        </w:tc>
      </w:tr>
      <w:tr w:rsidR="004206AE" w:rsidRPr="00EB0FBC" w14:paraId="6A6849E4" w14:textId="77777777">
        <w:trPr>
          <w:trHeight w:val="1391"/>
        </w:trPr>
        <w:tc>
          <w:tcPr>
            <w:tcW w:w="9210" w:type="dxa"/>
            <w:tcBorders>
              <w:top w:val="single" w:sz="4" w:space="0" w:color="191915"/>
              <w:left w:val="single" w:sz="4" w:space="0" w:color="191915"/>
              <w:bottom w:val="single" w:sz="4" w:space="0" w:color="191915"/>
              <w:right w:val="single" w:sz="4" w:space="0" w:color="191915"/>
            </w:tcBorders>
          </w:tcPr>
          <w:p w14:paraId="566BAAC3" w14:textId="77777777" w:rsidR="004206AE" w:rsidRPr="00EB0FBC" w:rsidRDefault="00570E7C">
            <w:pPr>
              <w:spacing w:after="0" w:line="259" w:lineRule="auto"/>
              <w:ind w:left="0" w:firstLine="0"/>
              <w:jc w:val="left"/>
            </w:pPr>
            <w:r w:rsidRPr="00EB0FBC">
              <w:rPr>
                <w:b/>
              </w:rPr>
              <w:t>Činnosti při</w:t>
            </w:r>
            <w:r w:rsidR="00D26DA9" w:rsidRPr="00EB0FBC">
              <w:rPr>
                <w:b/>
              </w:rPr>
              <w:t xml:space="preserve"> </w:t>
            </w:r>
            <w:r w:rsidR="00A20B9F" w:rsidRPr="00EB0FBC">
              <w:rPr>
                <w:b/>
              </w:rPr>
              <w:t>odstran</w:t>
            </w:r>
            <w:r w:rsidR="00D26DA9" w:rsidRPr="00EB0FBC">
              <w:rPr>
                <w:b/>
              </w:rPr>
              <w:t>ění následků</w:t>
            </w:r>
            <w:r w:rsidR="00A20B9F" w:rsidRPr="00EB0FBC">
              <w:rPr>
                <w:b/>
              </w:rPr>
              <w:t xml:space="preserve"> škod:</w:t>
            </w:r>
            <w:r w:rsidR="00A20B9F" w:rsidRPr="00EB0FBC">
              <w:t xml:space="preserve"> </w:t>
            </w:r>
          </w:p>
          <w:p w14:paraId="7B82E90E" w14:textId="77777777" w:rsidR="004206AE" w:rsidRPr="00EB0FBC" w:rsidRDefault="00D26DA9">
            <w:pPr>
              <w:spacing w:after="0" w:line="238" w:lineRule="auto"/>
              <w:ind w:left="0" w:firstLine="0"/>
              <w:jc w:val="left"/>
            </w:pPr>
            <w:r w:rsidRPr="00EB0FBC">
              <w:t>Odstraňování uhynulých zvířat provádí firma oprávně</w:t>
            </w:r>
            <w:r w:rsidR="00A20B9F" w:rsidRPr="00EB0FBC">
              <w:t>ná k nakládání s konfiskáty živo</w:t>
            </w:r>
            <w:r w:rsidRPr="00EB0FBC">
              <w:t>čišného pů</w:t>
            </w:r>
            <w:r w:rsidR="00A20B9F" w:rsidRPr="00EB0FBC">
              <w:t xml:space="preserve">vodu. </w:t>
            </w:r>
          </w:p>
          <w:p w14:paraId="6833C5B4" w14:textId="77777777" w:rsidR="004206AE" w:rsidRPr="00EB0FBC" w:rsidRDefault="00A20B9F">
            <w:pPr>
              <w:spacing w:after="0" w:line="259" w:lineRule="auto"/>
              <w:ind w:left="0" w:firstLine="0"/>
              <w:jc w:val="left"/>
            </w:pPr>
            <w:r w:rsidRPr="00EB0FBC">
              <w:t xml:space="preserve"> </w:t>
            </w:r>
          </w:p>
          <w:p w14:paraId="253481E7" w14:textId="77777777" w:rsidR="004206AE" w:rsidRPr="00EB0FBC" w:rsidRDefault="00A20B9F">
            <w:pPr>
              <w:spacing w:after="0" w:line="259" w:lineRule="auto"/>
              <w:ind w:left="0" w:firstLine="0"/>
              <w:jc w:val="left"/>
            </w:pPr>
            <w:r w:rsidRPr="00EB0FBC">
              <w:t xml:space="preserve"> </w:t>
            </w:r>
          </w:p>
        </w:tc>
      </w:tr>
      <w:tr w:rsidR="004206AE" w:rsidRPr="00EB0FBC" w14:paraId="61C192A6" w14:textId="77777777">
        <w:trPr>
          <w:trHeight w:val="1113"/>
        </w:trPr>
        <w:tc>
          <w:tcPr>
            <w:tcW w:w="9210" w:type="dxa"/>
            <w:tcBorders>
              <w:top w:val="single" w:sz="4" w:space="0" w:color="191915"/>
              <w:left w:val="single" w:sz="4" w:space="0" w:color="191915"/>
              <w:bottom w:val="single" w:sz="4" w:space="0" w:color="191915"/>
              <w:right w:val="single" w:sz="4" w:space="0" w:color="191915"/>
            </w:tcBorders>
          </w:tcPr>
          <w:p w14:paraId="3DE79AE7" w14:textId="6D857ACC" w:rsidR="004206AE" w:rsidRPr="00EB0FBC" w:rsidRDefault="00A20B9F">
            <w:pPr>
              <w:spacing w:after="0" w:line="259" w:lineRule="auto"/>
              <w:ind w:left="0" w:firstLine="0"/>
              <w:jc w:val="left"/>
            </w:pPr>
            <w:r w:rsidRPr="00EB0FBC">
              <w:rPr>
                <w:b/>
              </w:rPr>
              <w:t>Ochrana osob, které s</w:t>
            </w:r>
            <w:r w:rsidR="002C2D03" w:rsidRPr="00EB0FBC">
              <w:rPr>
                <w:b/>
              </w:rPr>
              <w:t xml:space="preserve"> uhynulými zvířaty </w:t>
            </w:r>
            <w:r w:rsidRPr="00EB0FBC">
              <w:rPr>
                <w:b/>
              </w:rPr>
              <w:t>manipulují:</w:t>
            </w:r>
            <w:r w:rsidRPr="00EB0FBC">
              <w:t xml:space="preserve"> </w:t>
            </w:r>
          </w:p>
          <w:p w14:paraId="792E590B" w14:textId="77777777" w:rsidR="004206AE" w:rsidRPr="00EB0FBC" w:rsidRDefault="00D26DA9">
            <w:pPr>
              <w:spacing w:after="0" w:line="238" w:lineRule="auto"/>
              <w:ind w:left="0" w:firstLine="0"/>
            </w:pPr>
            <w:r w:rsidRPr="00EB0FBC">
              <w:t>Osobní ochranné pracovní prostředky př</w:t>
            </w:r>
            <w:r w:rsidR="002C2D03" w:rsidRPr="00EB0FBC">
              <w:t>i manipulaci:</w:t>
            </w:r>
            <w:r w:rsidR="00A20B9F" w:rsidRPr="00EB0FBC">
              <w:t xml:space="preserve"> respirátor, ochranné brýle,</w:t>
            </w:r>
            <w:r w:rsidRPr="00EB0FBC">
              <w:t xml:space="preserve"> ochranné rukavice, ochranný oděv. Př</w:t>
            </w:r>
            <w:r w:rsidR="00A20B9F" w:rsidRPr="00EB0FBC">
              <w:t>i manipulaci s odpadem nejíst, nepít, nekou</w:t>
            </w:r>
            <w:r w:rsidRPr="00EB0FBC">
              <w:t>ř</w:t>
            </w:r>
            <w:r w:rsidR="00A20B9F" w:rsidRPr="00EB0FBC">
              <w:t xml:space="preserve">it. </w:t>
            </w:r>
          </w:p>
          <w:p w14:paraId="021B05FE" w14:textId="77777777" w:rsidR="004206AE" w:rsidRPr="00EB0FBC" w:rsidRDefault="00A20B9F">
            <w:pPr>
              <w:spacing w:after="0" w:line="259" w:lineRule="auto"/>
              <w:ind w:left="0" w:firstLine="0"/>
              <w:jc w:val="left"/>
            </w:pPr>
            <w:r w:rsidRPr="00EB0FBC">
              <w:t xml:space="preserve"> </w:t>
            </w:r>
          </w:p>
        </w:tc>
      </w:tr>
      <w:tr w:rsidR="004206AE" w:rsidRPr="00EB0FBC" w14:paraId="4F116D8D" w14:textId="77777777">
        <w:trPr>
          <w:trHeight w:val="839"/>
        </w:trPr>
        <w:tc>
          <w:tcPr>
            <w:tcW w:w="9210" w:type="dxa"/>
            <w:tcBorders>
              <w:top w:val="single" w:sz="4" w:space="0" w:color="191915"/>
              <w:left w:val="single" w:sz="4" w:space="0" w:color="191915"/>
              <w:bottom w:val="single" w:sz="4" w:space="0" w:color="191915"/>
              <w:right w:val="single" w:sz="4" w:space="0" w:color="191915"/>
            </w:tcBorders>
          </w:tcPr>
          <w:p w14:paraId="5A23DF0B" w14:textId="77777777" w:rsidR="004206AE" w:rsidRPr="00EB0FBC" w:rsidRDefault="00A20B9F">
            <w:pPr>
              <w:spacing w:after="0" w:line="259" w:lineRule="auto"/>
              <w:ind w:left="0" w:firstLine="0"/>
              <w:jc w:val="left"/>
            </w:pPr>
            <w:r w:rsidRPr="00EB0FBC">
              <w:rPr>
                <w:b/>
              </w:rPr>
              <w:t>Kontakt na místo poskytující informace:</w:t>
            </w:r>
            <w:r w:rsidRPr="00EB0FBC">
              <w:t xml:space="preserve"> </w:t>
            </w:r>
          </w:p>
          <w:p w14:paraId="2D3099B1" w14:textId="77777777" w:rsidR="004206AE" w:rsidRPr="00EB0FBC" w:rsidRDefault="00D26DA9">
            <w:pPr>
              <w:spacing w:after="0" w:line="259" w:lineRule="auto"/>
              <w:ind w:left="0" w:firstLine="0"/>
              <w:jc w:val="left"/>
            </w:pPr>
            <w:r w:rsidRPr="00EB0FBC">
              <w:t>Místně př</w:t>
            </w:r>
            <w:r w:rsidR="00A20B9F" w:rsidRPr="00EB0FBC">
              <w:t xml:space="preserve">íslušný orgán veterinární správy. </w:t>
            </w:r>
          </w:p>
          <w:p w14:paraId="3C84D5F8" w14:textId="77777777" w:rsidR="004206AE" w:rsidRPr="00EB0FBC" w:rsidRDefault="00A20B9F">
            <w:pPr>
              <w:spacing w:after="0" w:line="259" w:lineRule="auto"/>
              <w:ind w:left="0" w:firstLine="0"/>
              <w:jc w:val="left"/>
            </w:pPr>
            <w:r w:rsidRPr="00EB0FBC">
              <w:t xml:space="preserve"> </w:t>
            </w:r>
          </w:p>
        </w:tc>
      </w:tr>
    </w:tbl>
    <w:p w14:paraId="6AA4879F" w14:textId="77777777" w:rsidR="004206AE" w:rsidRPr="00EB0FBC" w:rsidRDefault="00A20B9F">
      <w:pPr>
        <w:spacing w:after="0" w:line="259" w:lineRule="auto"/>
        <w:ind w:left="0" w:firstLine="0"/>
        <w:jc w:val="left"/>
      </w:pPr>
      <w:r w:rsidRPr="00EB0FBC">
        <w:t xml:space="preserve"> </w:t>
      </w:r>
    </w:p>
    <w:p w14:paraId="44F3D0F4" w14:textId="77777777" w:rsidR="004206AE" w:rsidRPr="00EB0FBC" w:rsidRDefault="00A20B9F">
      <w:pPr>
        <w:spacing w:after="0" w:line="259" w:lineRule="auto"/>
        <w:ind w:left="0" w:firstLine="0"/>
        <w:jc w:val="left"/>
      </w:pPr>
      <w:r w:rsidRPr="00EB0FBC">
        <w:t xml:space="preserve"> </w:t>
      </w:r>
    </w:p>
    <w:p w14:paraId="58A3F396" w14:textId="77777777" w:rsidR="00A32F79" w:rsidRPr="00EB0FBC" w:rsidRDefault="00A32F79">
      <w:pPr>
        <w:spacing w:after="0" w:line="259" w:lineRule="auto"/>
        <w:ind w:left="0" w:firstLine="0"/>
        <w:jc w:val="left"/>
      </w:pPr>
    </w:p>
    <w:p w14:paraId="24C49E41" w14:textId="77777777" w:rsidR="00A32F79" w:rsidRPr="00EB0FBC" w:rsidRDefault="00A32F79">
      <w:pPr>
        <w:spacing w:after="0" w:line="259" w:lineRule="auto"/>
        <w:ind w:left="0" w:firstLine="0"/>
        <w:jc w:val="left"/>
      </w:pPr>
    </w:p>
    <w:p w14:paraId="25F7F882" w14:textId="77777777" w:rsidR="00A32F79" w:rsidRPr="00EB0FBC" w:rsidRDefault="00A32F79">
      <w:pPr>
        <w:spacing w:after="0" w:line="259" w:lineRule="auto"/>
        <w:ind w:left="0" w:firstLine="0"/>
        <w:jc w:val="left"/>
      </w:pPr>
    </w:p>
    <w:p w14:paraId="35056559" w14:textId="77777777" w:rsidR="004206AE" w:rsidRPr="00EB0FBC" w:rsidRDefault="00A20B9F">
      <w:pPr>
        <w:spacing w:after="0" w:line="259" w:lineRule="auto"/>
        <w:ind w:left="0" w:firstLine="0"/>
        <w:jc w:val="left"/>
      </w:pPr>
      <w:r w:rsidRPr="00EB0FBC">
        <w:lastRenderedPageBreak/>
        <w:t xml:space="preserve"> </w:t>
      </w:r>
    </w:p>
    <w:tbl>
      <w:tblPr>
        <w:tblStyle w:val="TableGrid"/>
        <w:tblW w:w="9210" w:type="dxa"/>
        <w:tblInd w:w="-69" w:type="dxa"/>
        <w:tblCellMar>
          <w:top w:w="12" w:type="dxa"/>
          <w:left w:w="70" w:type="dxa"/>
          <w:right w:w="8" w:type="dxa"/>
        </w:tblCellMar>
        <w:tblLook w:val="04A0" w:firstRow="1" w:lastRow="0" w:firstColumn="1" w:lastColumn="0" w:noHBand="0" w:noVBand="1"/>
      </w:tblPr>
      <w:tblGrid>
        <w:gridCol w:w="7089"/>
        <w:gridCol w:w="2121"/>
      </w:tblGrid>
      <w:tr w:rsidR="004206AE" w:rsidRPr="00EB0FBC" w14:paraId="79CC600B" w14:textId="77777777">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2B0DE42B" w14:textId="77777777" w:rsidR="004206AE" w:rsidRPr="00EB0FBC" w:rsidRDefault="00A20B9F">
            <w:pPr>
              <w:spacing w:after="0" w:line="259" w:lineRule="auto"/>
              <w:ind w:left="0" w:firstLine="0"/>
              <w:jc w:val="left"/>
            </w:pPr>
            <w:r w:rsidRPr="00EB0FBC">
              <w:rPr>
                <w:sz w:val="28"/>
              </w:rPr>
              <w:t xml:space="preserve">Skupina </w:t>
            </w:r>
            <w:r w:rsidR="00CD6899" w:rsidRPr="00EB0FBC">
              <w:rPr>
                <w:sz w:val="28"/>
              </w:rPr>
              <w:t>odpadů</w:t>
            </w:r>
            <w:r w:rsidRPr="00EB0FBC">
              <w:rPr>
                <w:sz w:val="28"/>
              </w:rPr>
              <w:t xml:space="preserve">:  </w:t>
            </w:r>
            <w:r w:rsidR="00CD6899" w:rsidRPr="00EB0FBC">
              <w:rPr>
                <w:b/>
                <w:sz w:val="28"/>
              </w:rPr>
              <w:t>KONTAMINOVANÉ ODĚ</w:t>
            </w:r>
            <w:r w:rsidRPr="00EB0FBC">
              <w:rPr>
                <w:b/>
                <w:sz w:val="28"/>
              </w:rPr>
              <w:t xml:space="preserve">VY, KOBERCE </w:t>
            </w:r>
          </w:p>
          <w:p w14:paraId="4EF7217C" w14:textId="77777777" w:rsidR="004206AE" w:rsidRPr="00EB0FBC" w:rsidRDefault="00A20B9F">
            <w:pPr>
              <w:spacing w:after="0" w:line="259" w:lineRule="auto"/>
              <w:ind w:left="0" w:firstLine="0"/>
              <w:jc w:val="left"/>
            </w:pPr>
            <w:r w:rsidRPr="00EB0FBC">
              <w:t xml:space="preserve"> </w:t>
            </w:r>
          </w:p>
        </w:tc>
      </w:tr>
      <w:tr w:rsidR="004206AE" w:rsidRPr="00EB0FBC" w14:paraId="541CA3F0" w14:textId="77777777">
        <w:trPr>
          <w:trHeight w:val="1391"/>
        </w:trPr>
        <w:tc>
          <w:tcPr>
            <w:tcW w:w="7089" w:type="dxa"/>
            <w:tcBorders>
              <w:top w:val="single" w:sz="4" w:space="0" w:color="191915"/>
              <w:left w:val="single" w:sz="4" w:space="0" w:color="191915"/>
              <w:bottom w:val="single" w:sz="4" w:space="0" w:color="191915"/>
              <w:right w:val="single" w:sz="4" w:space="0" w:color="191915"/>
            </w:tcBorders>
          </w:tcPr>
          <w:p w14:paraId="308D8992" w14:textId="77777777" w:rsidR="004206AE" w:rsidRPr="00EB0FBC" w:rsidRDefault="00D26DA9">
            <w:pPr>
              <w:spacing w:after="2" w:line="236" w:lineRule="auto"/>
              <w:ind w:left="0" w:right="1778" w:firstLine="0"/>
              <w:jc w:val="left"/>
            </w:pPr>
            <w:r w:rsidRPr="00EB0FBC">
              <w:rPr>
                <w:b/>
              </w:rPr>
              <w:t>Kódy a názvy odpadů (podle Katalogu odpadů</w:t>
            </w:r>
            <w:r w:rsidR="00A20B9F" w:rsidRPr="00EB0FBC">
              <w:rPr>
                <w:b/>
              </w:rPr>
              <w:t>):</w:t>
            </w:r>
            <w:r w:rsidRPr="00EB0FBC">
              <w:t xml:space="preserve"> 20 01 10    Odě</w:t>
            </w:r>
            <w:r w:rsidR="00A20B9F" w:rsidRPr="00EB0FBC">
              <w:t xml:space="preserve">vy </w:t>
            </w:r>
          </w:p>
          <w:p w14:paraId="40E37E61" w14:textId="77777777" w:rsidR="004206AE" w:rsidRPr="00EB0FBC" w:rsidRDefault="00A20B9F">
            <w:pPr>
              <w:spacing w:after="0" w:line="259" w:lineRule="auto"/>
              <w:ind w:left="0" w:firstLine="0"/>
              <w:jc w:val="left"/>
            </w:pPr>
            <w:r w:rsidRPr="00EB0FBC">
              <w:t xml:space="preserve">20 01 11    Textilní materiály </w:t>
            </w:r>
          </w:p>
          <w:p w14:paraId="72742EFE" w14:textId="77777777" w:rsidR="004206AE" w:rsidRPr="00EB0FBC" w:rsidRDefault="00A20B9F">
            <w:pPr>
              <w:spacing w:after="0" w:line="259" w:lineRule="auto"/>
              <w:ind w:left="0" w:firstLine="0"/>
              <w:jc w:val="left"/>
            </w:pPr>
            <w:r w:rsidRPr="00EB0FBC">
              <w:t xml:space="preserve">20 03 07    Objemný odpad </w:t>
            </w:r>
          </w:p>
          <w:p w14:paraId="6E3BCBB8" w14:textId="77777777" w:rsidR="004206AE" w:rsidRPr="00EB0FBC" w:rsidRDefault="00A20B9F">
            <w:pPr>
              <w:spacing w:after="0" w:line="259" w:lineRule="auto"/>
              <w:ind w:left="0" w:firstLine="0"/>
              <w:jc w:val="left"/>
            </w:pPr>
            <w:r w:rsidRPr="00EB0FBC">
              <w:t xml:space="preserve"> </w:t>
            </w:r>
          </w:p>
        </w:tc>
        <w:tc>
          <w:tcPr>
            <w:tcW w:w="2121" w:type="dxa"/>
            <w:tcBorders>
              <w:top w:val="single" w:sz="4" w:space="0" w:color="191915"/>
              <w:left w:val="single" w:sz="4" w:space="0" w:color="191915"/>
              <w:bottom w:val="single" w:sz="4" w:space="0" w:color="191915"/>
              <w:right w:val="single" w:sz="4" w:space="0" w:color="191915"/>
            </w:tcBorders>
          </w:tcPr>
          <w:p w14:paraId="07033F05" w14:textId="77777777" w:rsidR="004206AE" w:rsidRPr="00EB0FBC" w:rsidRDefault="00A20B9F">
            <w:pPr>
              <w:spacing w:after="0" w:line="239" w:lineRule="auto"/>
              <w:ind w:left="18" w:hanging="18"/>
              <w:jc w:val="left"/>
            </w:pPr>
            <w:r w:rsidRPr="00EB0FBC">
              <w:t xml:space="preserve">Kategorie odpadu: </w:t>
            </w:r>
            <w:r w:rsidR="00D26DA9" w:rsidRPr="00EB0FBC">
              <w:rPr>
                <w:b/>
              </w:rPr>
              <w:t>ostatní/nebezpečný ostatní/nebezpečný ostatní/nebezpeč</w:t>
            </w:r>
            <w:r w:rsidRPr="00EB0FBC">
              <w:rPr>
                <w:b/>
              </w:rPr>
              <w:t>ný</w:t>
            </w:r>
          </w:p>
          <w:p w14:paraId="229548F5" w14:textId="77777777" w:rsidR="004206AE" w:rsidRPr="00EB0FBC" w:rsidRDefault="00A20B9F">
            <w:pPr>
              <w:spacing w:after="0" w:line="259" w:lineRule="auto"/>
              <w:ind w:left="0" w:firstLine="0"/>
              <w:jc w:val="left"/>
            </w:pPr>
            <w:r w:rsidRPr="00EB0FBC">
              <w:t xml:space="preserve"> </w:t>
            </w:r>
          </w:p>
        </w:tc>
      </w:tr>
      <w:tr w:rsidR="004206AE" w:rsidRPr="00EB0FBC" w14:paraId="67DB6717" w14:textId="77777777">
        <w:trPr>
          <w:trHeight w:val="1206"/>
        </w:trPr>
        <w:tc>
          <w:tcPr>
            <w:tcW w:w="9210" w:type="dxa"/>
            <w:gridSpan w:val="2"/>
            <w:tcBorders>
              <w:top w:val="single" w:sz="4" w:space="0" w:color="191915"/>
              <w:left w:val="single" w:sz="4" w:space="0" w:color="191915"/>
              <w:bottom w:val="single" w:sz="4" w:space="0" w:color="191915"/>
              <w:right w:val="single" w:sz="4" w:space="0" w:color="191915"/>
            </w:tcBorders>
          </w:tcPr>
          <w:p w14:paraId="69CA0C38" w14:textId="77777777" w:rsidR="004206AE" w:rsidRPr="00EB0FBC" w:rsidRDefault="00D26DA9">
            <w:pPr>
              <w:spacing w:after="0" w:line="259" w:lineRule="auto"/>
              <w:ind w:left="0" w:firstLine="0"/>
              <w:jc w:val="left"/>
            </w:pPr>
            <w:r w:rsidRPr="00EB0FBC">
              <w:rPr>
                <w:b/>
              </w:rPr>
              <w:t>Výskyt př</w:t>
            </w:r>
            <w:r w:rsidR="00A20B9F" w:rsidRPr="00EB0FBC">
              <w:rPr>
                <w:b/>
              </w:rPr>
              <w:t xml:space="preserve">i povodních: </w:t>
            </w:r>
          </w:p>
          <w:p w14:paraId="0743BEFA" w14:textId="77777777" w:rsidR="004206AE" w:rsidRPr="00EB0FBC" w:rsidRDefault="00D26DA9">
            <w:pPr>
              <w:spacing w:after="77" w:line="238" w:lineRule="auto"/>
              <w:ind w:left="0" w:firstLine="0"/>
              <w:jc w:val="left"/>
            </w:pPr>
            <w:r w:rsidRPr="00EB0FBC">
              <w:t>Odě</w:t>
            </w:r>
            <w:r w:rsidR="00A20B9F" w:rsidRPr="00EB0FBC">
              <w:t>vy a textilní mater</w:t>
            </w:r>
            <w:r w:rsidRPr="00EB0FBC">
              <w:t>iály se zvýšenou vlhkostí a znečištěním organickými č</w:t>
            </w:r>
            <w:r w:rsidR="00A20B9F" w:rsidRPr="00EB0FBC">
              <w:t>i anorganickými lá</w:t>
            </w:r>
            <w:r w:rsidRPr="00EB0FBC">
              <w:t>tkami, které mohou vykazovat určitý stupeň</w:t>
            </w:r>
            <w:r w:rsidR="00A20B9F" w:rsidRPr="00EB0FBC">
              <w:t xml:space="preserve"> n</w:t>
            </w:r>
            <w:r w:rsidRPr="00EB0FBC">
              <w:t>ebezpeč</w:t>
            </w:r>
            <w:r w:rsidR="00A20B9F" w:rsidRPr="00EB0FBC">
              <w:t xml:space="preserve">nosti. </w:t>
            </w:r>
          </w:p>
          <w:p w14:paraId="4D022F3F" w14:textId="77777777" w:rsidR="004206AE" w:rsidRPr="00EB0FBC" w:rsidRDefault="00A20B9F">
            <w:pPr>
              <w:spacing w:after="0" w:line="259" w:lineRule="auto"/>
              <w:ind w:left="0" w:firstLine="0"/>
              <w:jc w:val="left"/>
            </w:pPr>
            <w:r w:rsidRPr="00EB0FBC">
              <w:rPr>
                <w:b/>
                <w:sz w:val="32"/>
              </w:rPr>
              <w:t xml:space="preserve"> </w:t>
            </w:r>
          </w:p>
        </w:tc>
      </w:tr>
      <w:tr w:rsidR="004206AE" w:rsidRPr="00EB0FBC" w14:paraId="6DEAD2AC" w14:textId="77777777">
        <w:trPr>
          <w:trHeight w:val="1114"/>
        </w:trPr>
        <w:tc>
          <w:tcPr>
            <w:tcW w:w="9210" w:type="dxa"/>
            <w:gridSpan w:val="2"/>
            <w:tcBorders>
              <w:top w:val="single" w:sz="4" w:space="0" w:color="191915"/>
              <w:left w:val="single" w:sz="4" w:space="0" w:color="191915"/>
              <w:bottom w:val="single" w:sz="4" w:space="0" w:color="191915"/>
              <w:right w:val="single" w:sz="4" w:space="0" w:color="191915"/>
            </w:tcBorders>
          </w:tcPr>
          <w:p w14:paraId="670ECA13" w14:textId="77777777" w:rsidR="004206AE" w:rsidRPr="00EB0FBC" w:rsidRDefault="00A20B9F">
            <w:pPr>
              <w:spacing w:after="0" w:line="259" w:lineRule="auto"/>
              <w:ind w:left="0" w:firstLine="0"/>
              <w:jc w:val="left"/>
            </w:pPr>
            <w:r w:rsidRPr="00EB0FBC">
              <w:rPr>
                <w:b/>
              </w:rPr>
              <w:t>Charak</w:t>
            </w:r>
            <w:r w:rsidR="00D26DA9" w:rsidRPr="00EB0FBC">
              <w:rPr>
                <w:b/>
              </w:rPr>
              <w:t xml:space="preserve">teristika potenciálního </w:t>
            </w:r>
            <w:r w:rsidR="00A32F79" w:rsidRPr="00EB0FBC">
              <w:rPr>
                <w:b/>
              </w:rPr>
              <w:t>rizika</w:t>
            </w:r>
            <w:r w:rsidRPr="00EB0FBC">
              <w:rPr>
                <w:b/>
              </w:rPr>
              <w:t>:</w:t>
            </w:r>
            <w:r w:rsidRPr="00EB0FBC">
              <w:t xml:space="preserve"> </w:t>
            </w:r>
          </w:p>
          <w:p w14:paraId="3D6B2A3F" w14:textId="77777777" w:rsidR="004206AE" w:rsidRPr="00EB0FBC" w:rsidRDefault="00D26DA9">
            <w:pPr>
              <w:spacing w:after="0" w:line="238" w:lineRule="auto"/>
              <w:ind w:left="0" w:firstLine="0"/>
            </w:pPr>
            <w:r w:rsidRPr="00EB0FBC">
              <w:t>Znečišt</w:t>
            </w:r>
            <w:r w:rsidR="00A775BD" w:rsidRPr="00EB0FBC">
              <w:t>ěné odě</w:t>
            </w:r>
            <w:r w:rsidR="00A20B9F" w:rsidRPr="00EB0FBC">
              <w:t>vy a te</w:t>
            </w:r>
            <w:r w:rsidR="00A775BD" w:rsidRPr="00EB0FBC">
              <w:t>xtilní materiály se mohou vyznač</w:t>
            </w:r>
            <w:r w:rsidR="00A20B9F" w:rsidRPr="00EB0FBC">
              <w:t>ovat škodlivo</w:t>
            </w:r>
            <w:r w:rsidR="00A775BD" w:rsidRPr="00EB0FBC">
              <w:t>stí na zdraví a schopností uvolňovat nebezpeč</w:t>
            </w:r>
            <w:r w:rsidR="00A20B9F" w:rsidRPr="00EB0FBC">
              <w:t>né lát</w:t>
            </w:r>
            <w:r w:rsidR="00A775BD" w:rsidRPr="00EB0FBC">
              <w:t>ky do životního prostř</w:t>
            </w:r>
            <w:r w:rsidR="00A20B9F" w:rsidRPr="00EB0FBC">
              <w:t xml:space="preserve">edí. </w:t>
            </w:r>
          </w:p>
          <w:p w14:paraId="53408994" w14:textId="77777777" w:rsidR="004206AE" w:rsidRPr="00EB0FBC" w:rsidRDefault="00A20B9F">
            <w:pPr>
              <w:spacing w:after="0" w:line="259" w:lineRule="auto"/>
              <w:ind w:left="0" w:firstLine="0"/>
              <w:jc w:val="left"/>
            </w:pPr>
            <w:r w:rsidRPr="00EB0FBC">
              <w:t xml:space="preserve"> </w:t>
            </w:r>
          </w:p>
        </w:tc>
      </w:tr>
      <w:tr w:rsidR="004206AE" w:rsidRPr="00EB0FBC" w14:paraId="45624505" w14:textId="77777777">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64A0FD81" w14:textId="77777777" w:rsidR="004206AE" w:rsidRPr="00EB0FBC" w:rsidRDefault="00A775BD">
            <w:pPr>
              <w:spacing w:after="0" w:line="259" w:lineRule="auto"/>
              <w:ind w:left="0" w:firstLine="0"/>
              <w:jc w:val="left"/>
            </w:pPr>
            <w:r w:rsidRPr="00EB0FBC">
              <w:rPr>
                <w:b/>
              </w:rPr>
              <w:t>Č</w:t>
            </w:r>
            <w:r w:rsidR="00A20B9F" w:rsidRPr="00EB0FBC">
              <w:rPr>
                <w:b/>
              </w:rPr>
              <w:t>inn</w:t>
            </w:r>
            <w:r w:rsidRPr="00EB0FBC">
              <w:rPr>
                <w:b/>
              </w:rPr>
              <w:t>osti, které mají být vykonány př</w:t>
            </w:r>
            <w:r w:rsidR="00A20B9F" w:rsidRPr="00EB0FBC">
              <w:rPr>
                <w:b/>
              </w:rPr>
              <w:t>i vyhlášení stup</w:t>
            </w:r>
            <w:r w:rsidRPr="00EB0FBC">
              <w:rPr>
                <w:b/>
              </w:rPr>
              <w:t xml:space="preserve">ně </w:t>
            </w:r>
            <w:r w:rsidR="00A20B9F" w:rsidRPr="00EB0FBC">
              <w:rPr>
                <w:b/>
              </w:rPr>
              <w:t>ohrožení jako prevence:</w:t>
            </w:r>
            <w:r w:rsidR="00A20B9F" w:rsidRPr="00EB0FBC">
              <w:t xml:space="preserve"> </w:t>
            </w:r>
          </w:p>
          <w:p w14:paraId="0F2A22CC" w14:textId="77777777" w:rsidR="004206AE" w:rsidRPr="00EB0FBC" w:rsidRDefault="00A775BD">
            <w:pPr>
              <w:spacing w:after="0" w:line="238" w:lineRule="auto"/>
              <w:ind w:left="0" w:right="60" w:firstLine="0"/>
            </w:pPr>
            <w:r w:rsidRPr="00EB0FBC">
              <w:t>V č</w:t>
            </w:r>
            <w:r w:rsidR="00A20B9F" w:rsidRPr="00EB0FBC">
              <w:t>ástech obcí ohrožených povodní uskladnit od</w:t>
            </w:r>
            <w:r w:rsidRPr="00EB0FBC">
              <w:t>ě</w:t>
            </w:r>
            <w:r w:rsidR="00A20B9F" w:rsidRPr="00EB0FBC">
              <w:t xml:space="preserve">vy a </w:t>
            </w:r>
            <w:r w:rsidRPr="00EB0FBC">
              <w:t>textilie v plastových pytlích případně</w:t>
            </w:r>
            <w:r w:rsidR="00A20B9F" w:rsidRPr="00EB0FBC">
              <w:t xml:space="preserve"> v jiných nepropustných obalech ve vyšších nadzemních pod</w:t>
            </w:r>
            <w:r w:rsidRPr="00EB0FBC">
              <w:t>lažích rodinných a bytových domů</w:t>
            </w:r>
            <w:r w:rsidR="00A20B9F" w:rsidRPr="00EB0FBC">
              <w:t>, podle podmínek obce</w:t>
            </w:r>
            <w:r w:rsidRPr="00EB0FBC">
              <w:t xml:space="preserve"> a jednotlivých obytných objektů v obci, případně přemístit označené naplněné obaly na jiné urč</w:t>
            </w:r>
            <w:r w:rsidR="00A20B9F" w:rsidRPr="00EB0FBC">
              <w:t xml:space="preserve">ené místo v obci </w:t>
            </w:r>
            <w:r w:rsidRPr="00EB0FBC">
              <w:t>č</w:t>
            </w:r>
            <w:r w:rsidR="00A20B9F" w:rsidRPr="00EB0FBC">
              <w:t xml:space="preserve">i na území jiné obce.  </w:t>
            </w:r>
          </w:p>
          <w:p w14:paraId="5E8592EC" w14:textId="77777777" w:rsidR="004206AE" w:rsidRPr="00EB0FBC" w:rsidRDefault="00A20B9F">
            <w:pPr>
              <w:spacing w:after="0" w:line="259" w:lineRule="auto"/>
              <w:ind w:left="360" w:firstLine="0"/>
              <w:jc w:val="left"/>
            </w:pPr>
            <w:r w:rsidRPr="00EB0FBC">
              <w:t xml:space="preserve">   </w:t>
            </w:r>
          </w:p>
        </w:tc>
      </w:tr>
      <w:tr w:rsidR="004206AE" w:rsidRPr="00EB0FBC" w14:paraId="28CA639C" w14:textId="77777777">
        <w:trPr>
          <w:trHeight w:val="2769"/>
        </w:trPr>
        <w:tc>
          <w:tcPr>
            <w:tcW w:w="9210" w:type="dxa"/>
            <w:gridSpan w:val="2"/>
            <w:tcBorders>
              <w:top w:val="single" w:sz="4" w:space="0" w:color="191915"/>
              <w:left w:val="single" w:sz="4" w:space="0" w:color="191915"/>
              <w:bottom w:val="single" w:sz="4" w:space="0" w:color="191915"/>
              <w:right w:val="single" w:sz="4" w:space="0" w:color="191915"/>
            </w:tcBorders>
          </w:tcPr>
          <w:p w14:paraId="65FEB020" w14:textId="77777777" w:rsidR="004206AE" w:rsidRPr="00EB0FBC" w:rsidRDefault="00A775BD">
            <w:pPr>
              <w:spacing w:after="0" w:line="259" w:lineRule="auto"/>
              <w:ind w:left="0" w:firstLine="0"/>
              <w:jc w:val="left"/>
            </w:pPr>
            <w:r w:rsidRPr="00EB0FBC">
              <w:rPr>
                <w:b/>
              </w:rPr>
              <w:t>Činnosti př</w:t>
            </w:r>
            <w:r w:rsidR="00A20B9F" w:rsidRPr="00EB0FBC">
              <w:rPr>
                <w:b/>
              </w:rPr>
              <w:t xml:space="preserve">i </w:t>
            </w:r>
            <w:r w:rsidRPr="00EB0FBC">
              <w:rPr>
                <w:b/>
              </w:rPr>
              <w:t>odstranění následků</w:t>
            </w:r>
            <w:r w:rsidR="00A20B9F" w:rsidRPr="00EB0FBC">
              <w:rPr>
                <w:b/>
              </w:rPr>
              <w:t xml:space="preserve"> škod:</w:t>
            </w:r>
            <w:r w:rsidR="00A20B9F" w:rsidRPr="00EB0FBC">
              <w:t xml:space="preserve"> </w:t>
            </w:r>
          </w:p>
          <w:p w14:paraId="76B79742" w14:textId="77777777" w:rsidR="004206AE" w:rsidRPr="00EB0FBC" w:rsidRDefault="00A32F79">
            <w:pPr>
              <w:spacing w:after="0" w:line="238" w:lineRule="auto"/>
              <w:ind w:left="0" w:right="60" w:firstLine="0"/>
            </w:pPr>
            <w:r w:rsidRPr="00EB0FBC">
              <w:t>Zneč</w:t>
            </w:r>
            <w:r w:rsidR="00A775BD" w:rsidRPr="00EB0FBC">
              <w:t>ištěné oděvy a textilie se shromažďují a sbírají odděleně</w:t>
            </w:r>
            <w:r w:rsidR="00A20B9F" w:rsidRPr="00EB0FBC">
              <w:t xml:space="preserve"> od</w:t>
            </w:r>
            <w:r w:rsidR="00A775BD" w:rsidRPr="00EB0FBC">
              <w:t xml:space="preserve"> ostatního odpadu vzniklého v dů</w:t>
            </w:r>
            <w:r w:rsidR="00A20B9F" w:rsidRPr="00EB0FBC">
              <w:t>sledku povodn</w:t>
            </w:r>
            <w:r w:rsidR="00A775BD" w:rsidRPr="00EB0FBC">
              <w:t>ě. Obč</w:t>
            </w:r>
            <w:r w:rsidR="00A20B9F" w:rsidRPr="00EB0FBC">
              <w:t>ané odkl</w:t>
            </w:r>
            <w:r w:rsidR="00A775BD" w:rsidRPr="00EB0FBC">
              <w:t>ádají tento odpad na místech určených obcí. Oděvy a textilie se třídí podle druhu znečištění na znečiště</w:t>
            </w:r>
            <w:r w:rsidR="00A20B9F" w:rsidRPr="00EB0FBC">
              <w:t>né</w:t>
            </w:r>
            <w:r w:rsidR="00A775BD" w:rsidRPr="00EB0FBC">
              <w:t xml:space="preserve"> nebezpečnými látkami (respektive podezřelé ze znečištění nebezpeč</w:t>
            </w:r>
            <w:r w:rsidR="00A20B9F" w:rsidRPr="00EB0FBC">
              <w:t xml:space="preserve">nými látkami) </w:t>
            </w:r>
            <w:r w:rsidR="00A775BD" w:rsidRPr="00EB0FBC">
              <w:t>a ostatními látkami. Takto roztříděné se pak spalují ve spalovně</w:t>
            </w:r>
            <w:r w:rsidR="00A20B9F" w:rsidRPr="00EB0FBC">
              <w:t xml:space="preserve"> nebezpe</w:t>
            </w:r>
            <w:r w:rsidR="00A775BD" w:rsidRPr="00EB0FBC">
              <w:t>č</w:t>
            </w:r>
            <w:r w:rsidR="00A20B9F" w:rsidRPr="00EB0FBC">
              <w:t>ných odpad</w:t>
            </w:r>
            <w:r w:rsidR="00A775BD" w:rsidRPr="00EB0FBC">
              <w:t>ů</w:t>
            </w:r>
            <w:r w:rsidR="00A20B9F" w:rsidRPr="00EB0FBC">
              <w:t xml:space="preserve"> n</w:t>
            </w:r>
            <w:r w:rsidR="00A775BD" w:rsidRPr="00EB0FBC">
              <w:t>ebo se uloží na skládce nebezpečných odpadů (skupina S-NO) a ve spalovně</w:t>
            </w:r>
            <w:r w:rsidR="00A20B9F" w:rsidRPr="00EB0FBC">
              <w:t xml:space="preserve"> komunálního odpadu nebo se ulo</w:t>
            </w:r>
            <w:r w:rsidR="00A775BD" w:rsidRPr="00EB0FBC">
              <w:t>ží na skládce komunálních odpadů</w:t>
            </w:r>
            <w:r w:rsidR="00A20B9F" w:rsidRPr="00EB0FBC">
              <w:t xml:space="preserve"> (skupina S-OO).   </w:t>
            </w:r>
          </w:p>
          <w:p w14:paraId="7C32C4CC" w14:textId="77777777" w:rsidR="004206AE" w:rsidRPr="00EB0FBC" w:rsidRDefault="00A20B9F">
            <w:pPr>
              <w:spacing w:after="0" w:line="259" w:lineRule="auto"/>
              <w:ind w:left="0" w:firstLine="0"/>
              <w:jc w:val="left"/>
            </w:pPr>
            <w:r w:rsidRPr="00EB0FBC">
              <w:t xml:space="preserve"> </w:t>
            </w:r>
          </w:p>
          <w:p w14:paraId="42B4AFD5" w14:textId="77777777" w:rsidR="004206AE" w:rsidRPr="00EB0FBC" w:rsidRDefault="00A20B9F">
            <w:pPr>
              <w:spacing w:after="0" w:line="259" w:lineRule="auto"/>
              <w:ind w:left="0" w:firstLine="0"/>
              <w:jc w:val="left"/>
            </w:pPr>
            <w:r w:rsidRPr="00EB0FBC">
              <w:t xml:space="preserve"> </w:t>
            </w:r>
          </w:p>
        </w:tc>
      </w:tr>
      <w:tr w:rsidR="004206AE" w:rsidRPr="00EB0FBC" w14:paraId="29879C60" w14:textId="77777777">
        <w:trPr>
          <w:trHeight w:val="838"/>
        </w:trPr>
        <w:tc>
          <w:tcPr>
            <w:tcW w:w="9210" w:type="dxa"/>
            <w:gridSpan w:val="2"/>
            <w:tcBorders>
              <w:top w:val="single" w:sz="4" w:space="0" w:color="191915"/>
              <w:left w:val="single" w:sz="4" w:space="0" w:color="191915"/>
              <w:bottom w:val="single" w:sz="4" w:space="0" w:color="191915"/>
              <w:right w:val="single" w:sz="4" w:space="0" w:color="191915"/>
            </w:tcBorders>
          </w:tcPr>
          <w:p w14:paraId="775C1A5B" w14:textId="5C349372" w:rsidR="004206AE" w:rsidRPr="00EB0FBC" w:rsidRDefault="00A20B9F">
            <w:pPr>
              <w:spacing w:after="0" w:line="259" w:lineRule="auto"/>
              <w:ind w:left="0" w:firstLine="0"/>
              <w:jc w:val="left"/>
            </w:pPr>
            <w:r w:rsidRPr="00EB0FBC">
              <w:rPr>
                <w:b/>
              </w:rPr>
              <w:t>Ochrana osob, které s odpadem</w:t>
            </w:r>
            <w:r w:rsidR="002C2D03" w:rsidRPr="00EB0FBC">
              <w:rPr>
                <w:b/>
              </w:rPr>
              <w:t xml:space="preserve"> nakládají</w:t>
            </w:r>
            <w:r w:rsidRPr="00EB0FBC">
              <w:rPr>
                <w:b/>
              </w:rPr>
              <w:t>:</w:t>
            </w:r>
            <w:r w:rsidRPr="00EB0FBC">
              <w:t xml:space="preserve"> </w:t>
            </w:r>
          </w:p>
          <w:p w14:paraId="236C083A" w14:textId="6809623D" w:rsidR="004206AE" w:rsidRPr="00EB0FBC" w:rsidRDefault="00A775BD">
            <w:pPr>
              <w:spacing w:after="0" w:line="259" w:lineRule="auto"/>
              <w:ind w:left="0" w:firstLine="0"/>
            </w:pPr>
            <w:r w:rsidRPr="00EB0FBC">
              <w:t>Osobní ochranné pracovní prostředky př</w:t>
            </w:r>
            <w:r w:rsidR="00A20B9F" w:rsidRPr="00EB0FBC">
              <w:t xml:space="preserve">i </w:t>
            </w:r>
            <w:r w:rsidR="002C2D03" w:rsidRPr="00EB0FBC">
              <w:t>nakládání</w:t>
            </w:r>
            <w:r w:rsidR="00A20B9F" w:rsidRPr="00EB0FBC">
              <w:t xml:space="preserve"> s odpadem: respirátor,</w:t>
            </w:r>
            <w:r w:rsidRPr="00EB0FBC">
              <w:t xml:space="preserve"> ochranné rukavice, ochranný oděv. Př</w:t>
            </w:r>
            <w:r w:rsidR="00A20B9F" w:rsidRPr="00EB0FBC">
              <w:t>i manipulaci s odpadem nejíst, ne</w:t>
            </w:r>
            <w:r w:rsidRPr="00EB0FBC">
              <w:t>pít, nekouř</w:t>
            </w:r>
            <w:r w:rsidR="00A20B9F" w:rsidRPr="00EB0FBC">
              <w:t xml:space="preserve">it. </w:t>
            </w:r>
          </w:p>
          <w:p w14:paraId="02845398" w14:textId="77777777" w:rsidR="005C5EF6" w:rsidRPr="00EB0FBC" w:rsidRDefault="005C5EF6">
            <w:pPr>
              <w:spacing w:after="0" w:line="259" w:lineRule="auto"/>
              <w:ind w:left="0" w:firstLine="0"/>
            </w:pPr>
          </w:p>
        </w:tc>
      </w:tr>
      <w:tr w:rsidR="004206AE" w:rsidRPr="00EB0FBC" w14:paraId="41333041" w14:textId="77777777">
        <w:trPr>
          <w:trHeight w:val="1115"/>
        </w:trPr>
        <w:tc>
          <w:tcPr>
            <w:tcW w:w="9210" w:type="dxa"/>
            <w:gridSpan w:val="2"/>
            <w:tcBorders>
              <w:top w:val="single" w:sz="4" w:space="0" w:color="191915"/>
              <w:left w:val="single" w:sz="4" w:space="0" w:color="191915"/>
              <w:bottom w:val="single" w:sz="4" w:space="0" w:color="191915"/>
              <w:right w:val="single" w:sz="4" w:space="0" w:color="191915"/>
            </w:tcBorders>
          </w:tcPr>
          <w:p w14:paraId="5286E485" w14:textId="77777777" w:rsidR="004206AE" w:rsidRPr="00EB0FBC" w:rsidRDefault="00A20B9F">
            <w:pPr>
              <w:spacing w:after="0" w:line="259" w:lineRule="auto"/>
              <w:ind w:left="0" w:firstLine="0"/>
              <w:jc w:val="left"/>
            </w:pPr>
            <w:r w:rsidRPr="00EB0FBC">
              <w:rPr>
                <w:b/>
              </w:rPr>
              <w:t>Kontakt na místo poskytující informace:</w:t>
            </w:r>
            <w:r w:rsidRPr="00EB0FBC">
              <w:t xml:space="preserve"> </w:t>
            </w:r>
          </w:p>
          <w:p w14:paraId="1BF9A466" w14:textId="77777777" w:rsidR="00570E7C" w:rsidRPr="00EB0FBC" w:rsidRDefault="00A775BD" w:rsidP="00A775BD">
            <w:pPr>
              <w:spacing w:after="0" w:line="259" w:lineRule="auto"/>
              <w:ind w:left="0" w:right="61" w:firstLine="0"/>
            </w:pPr>
            <w:r w:rsidRPr="00EB0FBC">
              <w:t>Příslušná firma provádějící v obci sbě</w:t>
            </w:r>
            <w:r w:rsidR="00A20B9F" w:rsidRPr="00EB0FBC">
              <w:t>r a svoz ko</w:t>
            </w:r>
            <w:r w:rsidRPr="00EB0FBC">
              <w:t>munálního odpadu a firma provádějící v obci sběr nebezpeč</w:t>
            </w:r>
            <w:r w:rsidR="00A20B9F" w:rsidRPr="00EB0FBC">
              <w:t xml:space="preserve">ných složek </w:t>
            </w:r>
            <w:r w:rsidRPr="00EB0FBC">
              <w:t>komunálního odpadu, pokud tyto č</w:t>
            </w:r>
            <w:r w:rsidR="00A20B9F" w:rsidRPr="00EB0FBC">
              <w:t>innosti v obci nezajiš</w:t>
            </w:r>
            <w:r w:rsidRPr="00EB0FBC">
              <w:t>ť</w:t>
            </w:r>
            <w:r w:rsidR="00A20B9F" w:rsidRPr="00EB0FBC">
              <w:t xml:space="preserve">uje jedna firma.  </w:t>
            </w:r>
          </w:p>
          <w:p w14:paraId="5324ADFA" w14:textId="77777777" w:rsidR="005C5EF6" w:rsidRPr="00EB0FBC" w:rsidRDefault="005C5EF6" w:rsidP="00A775BD">
            <w:pPr>
              <w:spacing w:after="0" w:line="259" w:lineRule="auto"/>
              <w:ind w:left="0" w:right="61" w:firstLine="0"/>
            </w:pPr>
          </w:p>
        </w:tc>
      </w:tr>
      <w:tr w:rsidR="00570E7C" w:rsidRPr="00EB0FBC" w14:paraId="1E279A65" w14:textId="77777777">
        <w:trPr>
          <w:trHeight w:val="1115"/>
        </w:trPr>
        <w:tc>
          <w:tcPr>
            <w:tcW w:w="9210" w:type="dxa"/>
            <w:gridSpan w:val="2"/>
            <w:tcBorders>
              <w:top w:val="single" w:sz="4" w:space="0" w:color="191915"/>
              <w:left w:val="single" w:sz="4" w:space="0" w:color="191915"/>
              <w:bottom w:val="single" w:sz="4" w:space="0" w:color="191915"/>
              <w:right w:val="single" w:sz="4" w:space="0" w:color="191915"/>
            </w:tcBorders>
          </w:tcPr>
          <w:p w14:paraId="63CEFEAF" w14:textId="77777777" w:rsidR="00570E7C" w:rsidRPr="00EB0FBC" w:rsidRDefault="00570E7C">
            <w:pPr>
              <w:spacing w:after="0" w:line="259" w:lineRule="auto"/>
              <w:ind w:left="0" w:firstLine="0"/>
              <w:jc w:val="left"/>
              <w:rPr>
                <w:b/>
              </w:rPr>
            </w:pPr>
          </w:p>
          <w:p w14:paraId="170D6DF2" w14:textId="77777777" w:rsidR="00570E7C" w:rsidRPr="00EB0FBC" w:rsidRDefault="00570E7C">
            <w:pPr>
              <w:spacing w:after="0" w:line="259" w:lineRule="auto"/>
              <w:ind w:left="0" w:firstLine="0"/>
              <w:jc w:val="left"/>
              <w:rPr>
                <w:b/>
              </w:rPr>
            </w:pPr>
          </w:p>
          <w:p w14:paraId="793FA5BE" w14:textId="77777777" w:rsidR="00570E7C" w:rsidRPr="00EB0FBC" w:rsidRDefault="00570E7C">
            <w:pPr>
              <w:spacing w:after="0" w:line="259" w:lineRule="auto"/>
              <w:ind w:left="0" w:firstLine="0"/>
              <w:jc w:val="left"/>
              <w:rPr>
                <w:b/>
              </w:rPr>
            </w:pPr>
          </w:p>
          <w:p w14:paraId="19C65925" w14:textId="77777777" w:rsidR="00570E7C" w:rsidRPr="00EB0FBC" w:rsidRDefault="00570E7C">
            <w:pPr>
              <w:spacing w:after="0" w:line="259" w:lineRule="auto"/>
              <w:ind w:left="0" w:firstLine="0"/>
              <w:jc w:val="left"/>
              <w:rPr>
                <w:b/>
              </w:rPr>
            </w:pPr>
          </w:p>
          <w:p w14:paraId="6956A24D" w14:textId="77777777" w:rsidR="00570E7C" w:rsidRPr="00EB0FBC" w:rsidRDefault="00570E7C">
            <w:pPr>
              <w:spacing w:after="0" w:line="259" w:lineRule="auto"/>
              <w:ind w:left="0" w:firstLine="0"/>
              <w:jc w:val="left"/>
              <w:rPr>
                <w:b/>
              </w:rPr>
            </w:pPr>
          </w:p>
          <w:p w14:paraId="3B9D5737" w14:textId="77777777" w:rsidR="00570E7C" w:rsidRPr="00EB0FBC" w:rsidRDefault="00570E7C">
            <w:pPr>
              <w:spacing w:after="0" w:line="259" w:lineRule="auto"/>
              <w:ind w:left="0" w:firstLine="0"/>
              <w:jc w:val="left"/>
              <w:rPr>
                <w:b/>
              </w:rPr>
            </w:pPr>
          </w:p>
        </w:tc>
      </w:tr>
      <w:tr w:rsidR="004206AE" w:rsidRPr="00EB0FBC" w14:paraId="788FA7AC" w14:textId="77777777">
        <w:tblPrEx>
          <w:tblCellMar>
            <w:left w:w="69"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705ADE1E" w14:textId="77777777" w:rsidR="004206AE" w:rsidRPr="00EB0FBC" w:rsidRDefault="00A20B9F">
            <w:pPr>
              <w:spacing w:after="0" w:line="259" w:lineRule="auto"/>
              <w:ind w:left="0" w:firstLine="0"/>
              <w:jc w:val="left"/>
            </w:pPr>
            <w:r w:rsidRPr="00EB0FBC">
              <w:lastRenderedPageBreak/>
              <w:t xml:space="preserve"> </w:t>
            </w:r>
            <w:r w:rsidRPr="00EB0FBC">
              <w:rPr>
                <w:sz w:val="28"/>
              </w:rPr>
              <w:t xml:space="preserve">Skupina </w:t>
            </w:r>
            <w:r w:rsidR="00CD6899" w:rsidRPr="00EB0FBC">
              <w:rPr>
                <w:sz w:val="28"/>
              </w:rPr>
              <w:t>odpadů</w:t>
            </w:r>
            <w:r w:rsidRPr="00EB0FBC">
              <w:rPr>
                <w:sz w:val="28"/>
              </w:rPr>
              <w:t xml:space="preserve">:  </w:t>
            </w:r>
            <w:r w:rsidR="00CD6899" w:rsidRPr="00EB0FBC">
              <w:rPr>
                <w:b/>
                <w:sz w:val="28"/>
              </w:rPr>
              <w:t>KONTAMINOVANÉ ABSORPČNÍ PROSTŘ</w:t>
            </w:r>
            <w:r w:rsidRPr="00EB0FBC">
              <w:rPr>
                <w:b/>
                <w:sz w:val="28"/>
              </w:rPr>
              <w:t xml:space="preserve">EDKY </w:t>
            </w:r>
          </w:p>
          <w:p w14:paraId="69082566" w14:textId="77777777" w:rsidR="004206AE" w:rsidRPr="00EB0FBC" w:rsidRDefault="00A20B9F">
            <w:pPr>
              <w:spacing w:after="0" w:line="259" w:lineRule="auto"/>
              <w:ind w:left="0" w:firstLine="0"/>
              <w:jc w:val="left"/>
            </w:pPr>
            <w:r w:rsidRPr="00EB0FBC">
              <w:t xml:space="preserve"> </w:t>
            </w:r>
          </w:p>
        </w:tc>
      </w:tr>
      <w:tr w:rsidR="004206AE" w:rsidRPr="00EB0FBC" w14:paraId="24D1D3B5" w14:textId="77777777">
        <w:tblPrEx>
          <w:tblCellMar>
            <w:left w:w="69" w:type="dxa"/>
          </w:tblCellMar>
        </w:tblPrEx>
        <w:trPr>
          <w:trHeight w:val="1115"/>
        </w:trPr>
        <w:tc>
          <w:tcPr>
            <w:tcW w:w="7089" w:type="dxa"/>
            <w:tcBorders>
              <w:top w:val="single" w:sz="4" w:space="0" w:color="191915"/>
              <w:left w:val="single" w:sz="4" w:space="0" w:color="191915"/>
              <w:bottom w:val="single" w:sz="4" w:space="0" w:color="191915"/>
              <w:right w:val="single" w:sz="4" w:space="0" w:color="191915"/>
            </w:tcBorders>
          </w:tcPr>
          <w:p w14:paraId="3A2067B9" w14:textId="77777777" w:rsidR="004206AE" w:rsidRPr="00EB0FBC" w:rsidRDefault="00A775BD">
            <w:pPr>
              <w:spacing w:after="0" w:line="259" w:lineRule="auto"/>
              <w:ind w:left="0" w:firstLine="0"/>
              <w:jc w:val="left"/>
            </w:pPr>
            <w:r w:rsidRPr="00EB0FBC">
              <w:rPr>
                <w:b/>
              </w:rPr>
              <w:t>Kódy a názvy odpadů</w:t>
            </w:r>
            <w:r w:rsidR="00A20B9F" w:rsidRPr="00EB0FBC">
              <w:rPr>
                <w:b/>
              </w:rPr>
              <w:t xml:space="preserve"> (podle Katalogu odpad</w:t>
            </w:r>
            <w:r w:rsidRPr="00EB0FBC">
              <w:rPr>
                <w:b/>
              </w:rPr>
              <w:t>ů</w:t>
            </w:r>
            <w:r w:rsidR="00A20B9F" w:rsidRPr="00EB0FBC">
              <w:rPr>
                <w:b/>
              </w:rPr>
              <w:t>):</w:t>
            </w:r>
            <w:r w:rsidR="00A20B9F" w:rsidRPr="00EB0FBC">
              <w:t xml:space="preserve"> </w:t>
            </w:r>
          </w:p>
          <w:p w14:paraId="0837EFF7" w14:textId="77777777" w:rsidR="00570E7C" w:rsidRPr="00EB0FBC" w:rsidRDefault="00A775BD">
            <w:pPr>
              <w:spacing w:after="0" w:line="238" w:lineRule="auto"/>
              <w:ind w:left="0" w:firstLine="0"/>
              <w:jc w:val="left"/>
            </w:pPr>
            <w:r w:rsidRPr="00EB0FBC">
              <w:t>15 02 02</w:t>
            </w:r>
            <w:r w:rsidR="00A32F79" w:rsidRPr="00EB0FBC">
              <w:t>*</w:t>
            </w:r>
            <w:r w:rsidRPr="00EB0FBC">
              <w:t xml:space="preserve">    Absorpční činidla, filtrační materiály, č</w:t>
            </w:r>
            <w:r w:rsidR="00A20B9F" w:rsidRPr="00EB0FBC">
              <w:t xml:space="preserve">isticí tkaniny </w:t>
            </w:r>
            <w:r w:rsidRPr="00EB0FBC">
              <w:t>a</w:t>
            </w:r>
            <w:r w:rsidR="00570E7C" w:rsidRPr="00EB0FBC">
              <w:t xml:space="preserve">    </w:t>
            </w:r>
          </w:p>
          <w:p w14:paraId="64FD7C58" w14:textId="77777777" w:rsidR="004206AE" w:rsidRPr="00EB0FBC" w:rsidRDefault="00570E7C">
            <w:pPr>
              <w:spacing w:after="0" w:line="238" w:lineRule="auto"/>
              <w:ind w:left="0" w:firstLine="0"/>
              <w:jc w:val="left"/>
            </w:pPr>
            <w:r w:rsidRPr="00EB0FBC">
              <w:t xml:space="preserve">                    </w:t>
            </w:r>
            <w:r w:rsidR="00A775BD" w:rsidRPr="00EB0FBC">
              <w:t>ochranné oděvy znečištěné nebezpeč</w:t>
            </w:r>
            <w:r w:rsidR="00A20B9F" w:rsidRPr="00EB0FBC">
              <w:t xml:space="preserve">nými látkami  </w:t>
            </w:r>
          </w:p>
          <w:p w14:paraId="6B981CD9" w14:textId="77777777" w:rsidR="004206AE" w:rsidRPr="00EB0FBC" w:rsidRDefault="00A20B9F">
            <w:pPr>
              <w:spacing w:after="0" w:line="259" w:lineRule="auto"/>
              <w:ind w:left="0" w:firstLine="0"/>
              <w:jc w:val="left"/>
            </w:pPr>
            <w:r w:rsidRPr="00EB0FBC">
              <w:t xml:space="preserve"> </w:t>
            </w:r>
          </w:p>
        </w:tc>
        <w:tc>
          <w:tcPr>
            <w:tcW w:w="2121" w:type="dxa"/>
            <w:tcBorders>
              <w:top w:val="single" w:sz="4" w:space="0" w:color="191915"/>
              <w:left w:val="single" w:sz="4" w:space="0" w:color="191915"/>
              <w:bottom w:val="single" w:sz="4" w:space="0" w:color="191915"/>
              <w:right w:val="single" w:sz="4" w:space="0" w:color="191915"/>
            </w:tcBorders>
          </w:tcPr>
          <w:p w14:paraId="4597ABB7" w14:textId="77777777" w:rsidR="004206AE" w:rsidRPr="00EB0FBC" w:rsidRDefault="00A20B9F">
            <w:pPr>
              <w:spacing w:after="0" w:line="259" w:lineRule="auto"/>
              <w:ind w:left="0" w:firstLine="0"/>
              <w:jc w:val="left"/>
            </w:pPr>
            <w:r w:rsidRPr="00EB0FBC">
              <w:t xml:space="preserve">Kategorie odpadu: </w:t>
            </w:r>
          </w:p>
          <w:p w14:paraId="66A3611F" w14:textId="77777777" w:rsidR="004206AE" w:rsidRPr="00EB0FBC" w:rsidRDefault="00A775BD">
            <w:pPr>
              <w:spacing w:after="0" w:line="259" w:lineRule="auto"/>
              <w:ind w:left="0" w:right="61" w:firstLine="0"/>
              <w:jc w:val="center"/>
              <w:rPr>
                <w:b/>
              </w:rPr>
            </w:pPr>
            <w:r w:rsidRPr="00EB0FBC">
              <w:rPr>
                <w:b/>
              </w:rPr>
              <w:t>nebezpeč</w:t>
            </w:r>
            <w:r w:rsidR="00A20B9F" w:rsidRPr="00EB0FBC">
              <w:rPr>
                <w:b/>
              </w:rPr>
              <w:t xml:space="preserve">ný </w:t>
            </w:r>
          </w:p>
        </w:tc>
      </w:tr>
      <w:tr w:rsidR="004206AE" w:rsidRPr="00EB0FBC" w14:paraId="3A665729" w14:textId="77777777">
        <w:tblPrEx>
          <w:tblCellMar>
            <w:left w:w="69" w:type="dxa"/>
          </w:tblCellMar>
        </w:tblPrEx>
        <w:trPr>
          <w:trHeight w:val="1482"/>
        </w:trPr>
        <w:tc>
          <w:tcPr>
            <w:tcW w:w="9210" w:type="dxa"/>
            <w:gridSpan w:val="2"/>
            <w:tcBorders>
              <w:top w:val="single" w:sz="4" w:space="0" w:color="191915"/>
              <w:left w:val="single" w:sz="4" w:space="0" w:color="191915"/>
              <w:bottom w:val="single" w:sz="4" w:space="0" w:color="191915"/>
              <w:right w:val="single" w:sz="4" w:space="0" w:color="191915"/>
            </w:tcBorders>
          </w:tcPr>
          <w:p w14:paraId="20B37A62" w14:textId="77777777" w:rsidR="004206AE" w:rsidRPr="00EB0FBC" w:rsidRDefault="00A20B9F">
            <w:pPr>
              <w:spacing w:after="0" w:line="259" w:lineRule="auto"/>
              <w:ind w:left="0" w:firstLine="0"/>
              <w:jc w:val="left"/>
            </w:pPr>
            <w:r w:rsidRPr="00EB0FBC">
              <w:rPr>
                <w:b/>
              </w:rPr>
              <w:t>Výskyt p</w:t>
            </w:r>
            <w:r w:rsidR="00A775BD" w:rsidRPr="00EB0FBC">
              <w:rPr>
                <w:b/>
              </w:rPr>
              <w:t>ř</w:t>
            </w:r>
            <w:r w:rsidRPr="00EB0FBC">
              <w:rPr>
                <w:b/>
              </w:rPr>
              <w:t xml:space="preserve">i povodních: </w:t>
            </w:r>
          </w:p>
          <w:p w14:paraId="206ABAD9" w14:textId="77777777" w:rsidR="004206AE" w:rsidRPr="00EB0FBC" w:rsidRDefault="00A6676A">
            <w:pPr>
              <w:spacing w:after="77" w:line="238" w:lineRule="auto"/>
              <w:ind w:left="0" w:firstLine="0"/>
              <w:jc w:val="left"/>
            </w:pPr>
            <w:r w:rsidRPr="00EB0FBC">
              <w:t>Tuhé organické č</w:t>
            </w:r>
            <w:r w:rsidR="00A20B9F" w:rsidRPr="00EB0FBC">
              <w:t>i</w:t>
            </w:r>
            <w:r w:rsidRPr="00EB0FBC">
              <w:t xml:space="preserve"> anorganické látky (Vapex, buničina, textil apod.) nebo smě</w:t>
            </w:r>
            <w:r w:rsidR="00A20B9F" w:rsidRPr="00EB0FBC">
              <w:t>si látek se sorb</w:t>
            </w:r>
            <w:r w:rsidRPr="00EB0FBC">
              <w:t>ovanými ropnými látkami nebo hořlavinami či jinými nebezpečnými látkami z procesu čiště</w:t>
            </w:r>
            <w:r w:rsidR="00A20B9F" w:rsidRPr="00EB0FBC">
              <w:t xml:space="preserve">ní a sanace havárií. </w:t>
            </w:r>
          </w:p>
          <w:p w14:paraId="398EE7FB" w14:textId="77777777" w:rsidR="004206AE" w:rsidRPr="00EB0FBC" w:rsidRDefault="00A20B9F">
            <w:pPr>
              <w:spacing w:after="0" w:line="259" w:lineRule="auto"/>
              <w:ind w:left="0" w:firstLine="0"/>
              <w:jc w:val="left"/>
            </w:pPr>
            <w:r w:rsidRPr="00EB0FBC">
              <w:rPr>
                <w:b/>
                <w:sz w:val="32"/>
              </w:rPr>
              <w:t xml:space="preserve">  </w:t>
            </w:r>
          </w:p>
        </w:tc>
      </w:tr>
      <w:tr w:rsidR="004206AE" w:rsidRPr="00EB0FBC" w14:paraId="2B7A6852" w14:textId="77777777">
        <w:tblPrEx>
          <w:tblCellMar>
            <w:left w:w="69"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032A849C" w14:textId="77777777" w:rsidR="004206AE" w:rsidRPr="00EB0FBC" w:rsidRDefault="00A20B9F">
            <w:pPr>
              <w:spacing w:after="0" w:line="259" w:lineRule="auto"/>
              <w:ind w:left="0" w:firstLine="0"/>
              <w:jc w:val="left"/>
            </w:pPr>
            <w:r w:rsidRPr="00EB0FBC">
              <w:rPr>
                <w:b/>
              </w:rPr>
              <w:t>Charakt</w:t>
            </w:r>
            <w:r w:rsidR="00C22224" w:rsidRPr="00EB0FBC">
              <w:rPr>
                <w:b/>
              </w:rPr>
              <w:t>eristika potenciálního rizika</w:t>
            </w:r>
            <w:r w:rsidRPr="00EB0FBC">
              <w:rPr>
                <w:b/>
              </w:rPr>
              <w:t>:</w:t>
            </w:r>
            <w:r w:rsidRPr="00EB0FBC">
              <w:t xml:space="preserve"> </w:t>
            </w:r>
          </w:p>
          <w:p w14:paraId="112DF771" w14:textId="77777777" w:rsidR="004206AE" w:rsidRPr="00EB0FBC" w:rsidRDefault="00A6676A" w:rsidP="00C22224">
            <w:pPr>
              <w:spacing w:after="0" w:line="259" w:lineRule="auto"/>
              <w:ind w:left="0" w:right="61" w:firstLine="0"/>
            </w:pPr>
            <w:r w:rsidRPr="00EB0FBC">
              <w:t>Použité absorpční prostř</w:t>
            </w:r>
            <w:r w:rsidR="00A20B9F" w:rsidRPr="00EB0FBC">
              <w:t>edky jsou kontam</w:t>
            </w:r>
            <w:r w:rsidRPr="00EB0FBC">
              <w:t>inovány látkami, které se vyznačují hoř</w:t>
            </w:r>
            <w:r w:rsidR="00A20B9F" w:rsidRPr="00EB0FBC">
              <w:t xml:space="preserve">lavostí, dráždivostí, </w:t>
            </w:r>
            <w:r w:rsidRPr="00EB0FBC">
              <w:t>toxicitou</w:t>
            </w:r>
            <w:r w:rsidR="00A20B9F" w:rsidRPr="00EB0FBC">
              <w:t xml:space="preserve"> a schopností uvol</w:t>
            </w:r>
            <w:r w:rsidRPr="00EB0FBC">
              <w:t>ň</w:t>
            </w:r>
            <w:r w:rsidR="00A20B9F" w:rsidRPr="00EB0FBC">
              <w:t>ovat n</w:t>
            </w:r>
            <w:r w:rsidRPr="00EB0FBC">
              <w:t>ebezpečné látky do životního prostředí. Kontaminované absorpční prostředky jsou potenciálně vysoce nebezpečné látky z dů</w:t>
            </w:r>
            <w:r w:rsidR="00A20B9F" w:rsidRPr="00EB0FBC">
              <w:t>vodu možnosti kontaminace vodního ekosystému</w:t>
            </w:r>
            <w:r w:rsidRPr="00EB0FBC">
              <w:t xml:space="preserve"> (ekotoxicita)</w:t>
            </w:r>
            <w:r w:rsidR="00A20B9F" w:rsidRPr="00EB0FBC">
              <w:t xml:space="preserve">. </w:t>
            </w:r>
          </w:p>
        </w:tc>
      </w:tr>
      <w:tr w:rsidR="004206AE" w:rsidRPr="00EB0FBC" w14:paraId="7F7D97CA" w14:textId="77777777">
        <w:tblPrEx>
          <w:tblCellMar>
            <w:left w:w="69" w:type="dxa"/>
          </w:tblCellMar>
        </w:tblPrEx>
        <w:trPr>
          <w:trHeight w:val="2493"/>
        </w:trPr>
        <w:tc>
          <w:tcPr>
            <w:tcW w:w="9210" w:type="dxa"/>
            <w:gridSpan w:val="2"/>
            <w:tcBorders>
              <w:top w:val="single" w:sz="4" w:space="0" w:color="191915"/>
              <w:left w:val="single" w:sz="4" w:space="0" w:color="191915"/>
              <w:bottom w:val="single" w:sz="4" w:space="0" w:color="191915"/>
              <w:right w:val="single" w:sz="4" w:space="0" w:color="191915"/>
            </w:tcBorders>
          </w:tcPr>
          <w:p w14:paraId="1200DA19" w14:textId="77777777" w:rsidR="004206AE" w:rsidRPr="00EB0FBC" w:rsidRDefault="00A6676A">
            <w:pPr>
              <w:spacing w:after="0" w:line="259" w:lineRule="auto"/>
              <w:ind w:left="0" w:firstLine="0"/>
              <w:jc w:val="left"/>
            </w:pPr>
            <w:r w:rsidRPr="00EB0FBC">
              <w:rPr>
                <w:b/>
              </w:rPr>
              <w:t>Č</w:t>
            </w:r>
            <w:r w:rsidR="00A20B9F" w:rsidRPr="00EB0FBC">
              <w:rPr>
                <w:b/>
              </w:rPr>
              <w:t>inn</w:t>
            </w:r>
            <w:r w:rsidRPr="00EB0FBC">
              <w:rPr>
                <w:b/>
              </w:rPr>
              <w:t>osti, které mají být vykonány př</w:t>
            </w:r>
            <w:r w:rsidR="00A20B9F" w:rsidRPr="00EB0FBC">
              <w:rPr>
                <w:b/>
              </w:rPr>
              <w:t>i vyhlášení stup</w:t>
            </w:r>
            <w:r w:rsidRPr="00EB0FBC">
              <w:rPr>
                <w:b/>
              </w:rPr>
              <w:t>ně</w:t>
            </w:r>
            <w:r w:rsidR="00A20B9F" w:rsidRPr="00EB0FBC">
              <w:rPr>
                <w:b/>
              </w:rPr>
              <w:t xml:space="preserve"> ohrožení jako prevence:</w:t>
            </w:r>
            <w:r w:rsidR="00A20B9F" w:rsidRPr="00EB0FBC">
              <w:t xml:space="preserve"> </w:t>
            </w:r>
          </w:p>
          <w:p w14:paraId="45BBAF6C" w14:textId="77777777" w:rsidR="004206AE" w:rsidRPr="00EB0FBC" w:rsidRDefault="00A20B9F">
            <w:pPr>
              <w:spacing w:after="0" w:line="238" w:lineRule="auto"/>
              <w:ind w:left="0" w:firstLine="0"/>
            </w:pPr>
            <w:r w:rsidRPr="00EB0FBC">
              <w:t>Kontaminované absorp</w:t>
            </w:r>
            <w:r w:rsidR="00A6676A" w:rsidRPr="00EB0FBC">
              <w:t>č</w:t>
            </w:r>
            <w:r w:rsidRPr="00EB0FBC">
              <w:t>ní prost</w:t>
            </w:r>
            <w:r w:rsidR="00A6676A" w:rsidRPr="00EB0FBC">
              <w:t>ř</w:t>
            </w:r>
            <w:r w:rsidRPr="00EB0FBC">
              <w:t>edky vznikají jako d</w:t>
            </w:r>
            <w:r w:rsidR="00A6676A" w:rsidRPr="00EB0FBC">
              <w:t>ůsledek odstraňování znečiště</w:t>
            </w:r>
            <w:r w:rsidRPr="00EB0FBC">
              <w:t>ní po</w:t>
            </w:r>
            <w:r w:rsidR="00A6676A" w:rsidRPr="00EB0FBC">
              <w:t xml:space="preserve"> povodních. Prevence vzniku znečiště</w:t>
            </w:r>
            <w:r w:rsidRPr="00EB0FBC">
              <w:t xml:space="preserve">ní: </w:t>
            </w:r>
          </w:p>
          <w:p w14:paraId="4C45A0DE" w14:textId="77777777" w:rsidR="004206AE" w:rsidRPr="00EB0FBC" w:rsidRDefault="00A6676A">
            <w:pPr>
              <w:spacing w:after="0" w:line="238" w:lineRule="auto"/>
              <w:ind w:left="0" w:right="60" w:firstLine="0"/>
            </w:pPr>
            <w:r w:rsidRPr="00EB0FBC">
              <w:t>V č</w:t>
            </w:r>
            <w:r w:rsidR="00A20B9F" w:rsidRPr="00EB0FBC">
              <w:t>ástech obcí ohrožených povodní upozornit ob</w:t>
            </w:r>
            <w:r w:rsidRPr="00EB0FBC">
              <w:t>č</w:t>
            </w:r>
            <w:r w:rsidR="00A20B9F" w:rsidRPr="00EB0FBC">
              <w:t>an</w:t>
            </w:r>
            <w:r w:rsidRPr="00EB0FBC">
              <w:t>y na provedení kontroly uskladnění všech ropných látek a hořlavin v uzavř</w:t>
            </w:r>
            <w:r w:rsidR="00A20B9F" w:rsidRPr="00EB0FBC">
              <w:t>ených a nepropust</w:t>
            </w:r>
            <w:r w:rsidRPr="00EB0FBC">
              <w:t>ných obalech a jejich označení. Při bezprostř</w:t>
            </w:r>
            <w:r w:rsidR="00A20B9F" w:rsidRPr="00EB0FBC">
              <w:t>edn</w:t>
            </w:r>
            <w:r w:rsidRPr="00EB0FBC">
              <w:t>ím ohrožení povodní zajistit sběr a svoz uskladněných látek a jejich soustředění v nejbližším bezpeč</w:t>
            </w:r>
            <w:r w:rsidR="00A20B9F" w:rsidRPr="00EB0FBC">
              <w:t>ném, pov</w:t>
            </w:r>
            <w:r w:rsidRPr="00EB0FBC">
              <w:t>odní neohroženém skladu nebezpečných látek nebo odpadů</w:t>
            </w:r>
            <w:r w:rsidR="00A20B9F" w:rsidRPr="00EB0FBC">
              <w:t xml:space="preserve">.   </w:t>
            </w:r>
          </w:p>
          <w:p w14:paraId="26394E4D" w14:textId="77777777" w:rsidR="004206AE" w:rsidRPr="00EB0FBC" w:rsidRDefault="00A20B9F">
            <w:pPr>
              <w:spacing w:after="0" w:line="259" w:lineRule="auto"/>
              <w:ind w:left="360" w:firstLine="0"/>
              <w:jc w:val="left"/>
            </w:pPr>
            <w:r w:rsidRPr="00EB0FBC">
              <w:t xml:space="preserve">   </w:t>
            </w:r>
          </w:p>
        </w:tc>
      </w:tr>
      <w:tr w:rsidR="004206AE" w:rsidRPr="00EB0FBC" w14:paraId="2C7DBFFD" w14:textId="77777777">
        <w:tblPrEx>
          <w:tblCellMar>
            <w:left w:w="69"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10352CF4" w14:textId="77777777" w:rsidR="004206AE" w:rsidRPr="00EB0FBC" w:rsidRDefault="00A6676A">
            <w:pPr>
              <w:spacing w:after="0" w:line="259" w:lineRule="auto"/>
              <w:ind w:left="0" w:firstLine="0"/>
              <w:jc w:val="left"/>
            </w:pPr>
            <w:r w:rsidRPr="00EB0FBC">
              <w:rPr>
                <w:b/>
              </w:rPr>
              <w:t>Činnosti při odstranění následků</w:t>
            </w:r>
            <w:r w:rsidR="00A20B9F" w:rsidRPr="00EB0FBC">
              <w:rPr>
                <w:b/>
              </w:rPr>
              <w:t xml:space="preserve"> škod:</w:t>
            </w:r>
            <w:r w:rsidR="00A20B9F" w:rsidRPr="00EB0FBC">
              <w:t xml:space="preserve"> </w:t>
            </w:r>
          </w:p>
          <w:p w14:paraId="630A36D3" w14:textId="77777777" w:rsidR="004206AE" w:rsidRPr="00EB0FBC" w:rsidRDefault="00A6676A">
            <w:pPr>
              <w:spacing w:after="1" w:line="238" w:lineRule="auto"/>
              <w:ind w:left="0" w:right="62" w:firstLine="0"/>
            </w:pPr>
            <w:r w:rsidRPr="00EB0FBC">
              <w:t>Absorpční prostředky kontaminované při sanačních pracích se skladují v uzavř</w:t>
            </w:r>
            <w:r w:rsidR="00A20B9F" w:rsidRPr="00EB0FBC">
              <w:t>ených a</w:t>
            </w:r>
            <w:r w:rsidRPr="00EB0FBC">
              <w:t xml:space="preserve"> nepropustných obalech, zabezpeč</w:t>
            </w:r>
            <w:r w:rsidR="00A20B9F" w:rsidRPr="00EB0FBC">
              <w:t>ených</w:t>
            </w:r>
            <w:r w:rsidRPr="00EB0FBC">
              <w:t xml:space="preserve"> před úč</w:t>
            </w:r>
            <w:r w:rsidR="00A20B9F" w:rsidRPr="00EB0FBC">
              <w:t>inky atmosférických vliv</w:t>
            </w:r>
            <w:r w:rsidRPr="00EB0FBC">
              <w:t>ů. Odstraňování odpadů se provádí ve spalovně nebezpeč</w:t>
            </w:r>
            <w:r w:rsidR="00A20B9F" w:rsidRPr="00EB0FBC">
              <w:t xml:space="preserve">ného odpadu.  </w:t>
            </w:r>
          </w:p>
          <w:p w14:paraId="19E6209C" w14:textId="77777777" w:rsidR="004206AE" w:rsidRPr="00EB0FBC" w:rsidRDefault="00A20B9F">
            <w:pPr>
              <w:spacing w:after="0" w:line="259" w:lineRule="auto"/>
              <w:ind w:left="0" w:firstLine="0"/>
              <w:jc w:val="left"/>
            </w:pPr>
            <w:r w:rsidRPr="00EB0FBC">
              <w:t xml:space="preserve"> </w:t>
            </w:r>
          </w:p>
        </w:tc>
      </w:tr>
      <w:tr w:rsidR="004206AE" w:rsidRPr="00EB0FBC" w14:paraId="35CAF075" w14:textId="77777777">
        <w:tblPrEx>
          <w:tblCellMar>
            <w:left w:w="69"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6F3B130A" w14:textId="77777777" w:rsidR="004206AE" w:rsidRPr="00EB0FBC" w:rsidRDefault="00A20B9F">
            <w:pPr>
              <w:spacing w:after="0" w:line="259" w:lineRule="auto"/>
              <w:ind w:left="0" w:firstLine="0"/>
              <w:jc w:val="left"/>
            </w:pPr>
            <w:r w:rsidRPr="00EB0FBC">
              <w:rPr>
                <w:b/>
              </w:rPr>
              <w:t xml:space="preserve">Ochrana osob, které s odpadem </w:t>
            </w:r>
            <w:r w:rsidR="002C2D03" w:rsidRPr="00EB0FBC">
              <w:rPr>
                <w:b/>
              </w:rPr>
              <w:t>nakládají:</w:t>
            </w:r>
            <w:r w:rsidR="002C2D03" w:rsidRPr="00EB0FBC">
              <w:t xml:space="preserve"> </w:t>
            </w:r>
            <w:r w:rsidRPr="00EB0FBC">
              <w:t xml:space="preserve"> </w:t>
            </w:r>
          </w:p>
          <w:p w14:paraId="4856676F" w14:textId="4B0AB898" w:rsidR="004206AE" w:rsidRPr="00EB0FBC" w:rsidRDefault="00A6676A" w:rsidP="002C2D03">
            <w:pPr>
              <w:spacing w:after="0" w:line="238" w:lineRule="auto"/>
              <w:ind w:left="0" w:right="61" w:firstLine="0"/>
            </w:pPr>
            <w:r w:rsidRPr="00EB0FBC">
              <w:t>Osobní ochranné pracovní prostředky př</w:t>
            </w:r>
            <w:r w:rsidR="00A20B9F" w:rsidRPr="00EB0FBC">
              <w:t xml:space="preserve">i </w:t>
            </w:r>
            <w:r w:rsidR="002C2D03" w:rsidRPr="00EB0FBC">
              <w:t>nakládání</w:t>
            </w:r>
            <w:r w:rsidRPr="00EB0FBC">
              <w:t xml:space="preserve"> s odpadem: respirátor se sorpč</w:t>
            </w:r>
            <w:r w:rsidR="00A20B9F" w:rsidRPr="00EB0FBC">
              <w:t xml:space="preserve">ní vložkou, ochranné brýle, </w:t>
            </w:r>
            <w:r w:rsidRPr="00EB0FBC">
              <w:t>ochranné rukavice, ochranný oděv. Př</w:t>
            </w:r>
            <w:r w:rsidR="00A20B9F" w:rsidRPr="00EB0FBC">
              <w:t>i manipulaci</w:t>
            </w:r>
            <w:r w:rsidRPr="00EB0FBC">
              <w:t xml:space="preserve"> s odpadem nejíst, nepít, nekouřit. V případě požáru hasit pěnou, suchými hasicími prostředky, práškovým př</w:t>
            </w:r>
            <w:r w:rsidR="00A20B9F" w:rsidRPr="00EB0FBC">
              <w:t xml:space="preserve">ístrojem. Vyvarovat se rozptýlení látky do okolí. </w:t>
            </w:r>
          </w:p>
        </w:tc>
      </w:tr>
      <w:tr w:rsidR="00570E7C" w:rsidRPr="00EB0FBC" w14:paraId="65C20B9D" w14:textId="77777777">
        <w:tblPrEx>
          <w:tblCellMar>
            <w:left w:w="69"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457777E5" w14:textId="77777777" w:rsidR="00570E7C" w:rsidRPr="00EB0FBC" w:rsidRDefault="00570E7C">
            <w:pPr>
              <w:spacing w:after="0" w:line="259" w:lineRule="auto"/>
              <w:ind w:left="0" w:firstLine="0"/>
              <w:jc w:val="left"/>
              <w:rPr>
                <w:b/>
              </w:rPr>
            </w:pPr>
          </w:p>
          <w:p w14:paraId="133F594C" w14:textId="77777777" w:rsidR="00570E7C" w:rsidRPr="00EB0FBC" w:rsidRDefault="00570E7C">
            <w:pPr>
              <w:spacing w:after="0" w:line="259" w:lineRule="auto"/>
              <w:ind w:left="0" w:firstLine="0"/>
              <w:jc w:val="left"/>
              <w:rPr>
                <w:b/>
              </w:rPr>
            </w:pPr>
          </w:p>
          <w:p w14:paraId="00516891" w14:textId="77777777" w:rsidR="00570E7C" w:rsidRPr="00EB0FBC" w:rsidRDefault="00570E7C">
            <w:pPr>
              <w:spacing w:after="0" w:line="259" w:lineRule="auto"/>
              <w:ind w:left="0" w:firstLine="0"/>
              <w:jc w:val="left"/>
              <w:rPr>
                <w:b/>
              </w:rPr>
            </w:pPr>
          </w:p>
          <w:p w14:paraId="4E253FBE" w14:textId="77777777" w:rsidR="00570E7C" w:rsidRPr="00EB0FBC" w:rsidRDefault="00570E7C">
            <w:pPr>
              <w:spacing w:after="0" w:line="259" w:lineRule="auto"/>
              <w:ind w:left="0" w:firstLine="0"/>
              <w:jc w:val="left"/>
              <w:rPr>
                <w:b/>
              </w:rPr>
            </w:pPr>
          </w:p>
          <w:p w14:paraId="060B374B" w14:textId="77777777" w:rsidR="00570E7C" w:rsidRPr="00EB0FBC" w:rsidRDefault="00570E7C">
            <w:pPr>
              <w:spacing w:after="0" w:line="259" w:lineRule="auto"/>
              <w:ind w:left="0" w:firstLine="0"/>
              <w:jc w:val="left"/>
              <w:rPr>
                <w:b/>
              </w:rPr>
            </w:pPr>
          </w:p>
          <w:p w14:paraId="7754DCE2" w14:textId="77777777" w:rsidR="00570E7C" w:rsidRPr="00EB0FBC" w:rsidRDefault="00570E7C">
            <w:pPr>
              <w:spacing w:after="0" w:line="259" w:lineRule="auto"/>
              <w:ind w:left="0" w:firstLine="0"/>
              <w:jc w:val="left"/>
              <w:rPr>
                <w:b/>
              </w:rPr>
            </w:pPr>
          </w:p>
          <w:p w14:paraId="0DAAC37D" w14:textId="77777777" w:rsidR="00570E7C" w:rsidRPr="00EB0FBC" w:rsidRDefault="00570E7C">
            <w:pPr>
              <w:spacing w:after="0" w:line="259" w:lineRule="auto"/>
              <w:ind w:left="0" w:firstLine="0"/>
              <w:jc w:val="left"/>
              <w:rPr>
                <w:b/>
              </w:rPr>
            </w:pPr>
          </w:p>
          <w:p w14:paraId="6B1A4FC6" w14:textId="77777777" w:rsidR="00570E7C" w:rsidRPr="00EB0FBC" w:rsidRDefault="00570E7C">
            <w:pPr>
              <w:spacing w:after="0" w:line="259" w:lineRule="auto"/>
              <w:ind w:left="0" w:firstLine="0"/>
              <w:jc w:val="left"/>
              <w:rPr>
                <w:b/>
              </w:rPr>
            </w:pPr>
          </w:p>
          <w:p w14:paraId="6B735610" w14:textId="77777777" w:rsidR="00570E7C" w:rsidRPr="00EB0FBC" w:rsidRDefault="00570E7C">
            <w:pPr>
              <w:spacing w:after="0" w:line="259" w:lineRule="auto"/>
              <w:ind w:left="0" w:firstLine="0"/>
              <w:jc w:val="left"/>
              <w:rPr>
                <w:b/>
              </w:rPr>
            </w:pPr>
          </w:p>
          <w:p w14:paraId="42B99CD2" w14:textId="77777777" w:rsidR="00570E7C" w:rsidRPr="00EB0FBC" w:rsidRDefault="00570E7C">
            <w:pPr>
              <w:spacing w:after="0" w:line="259" w:lineRule="auto"/>
              <w:ind w:left="0" w:firstLine="0"/>
              <w:jc w:val="left"/>
              <w:rPr>
                <w:b/>
              </w:rPr>
            </w:pPr>
          </w:p>
        </w:tc>
      </w:tr>
      <w:tr w:rsidR="004206AE" w:rsidRPr="00EB0FBC" w14:paraId="345C5EBE" w14:textId="77777777">
        <w:tblPrEx>
          <w:tblCellMar>
            <w:left w:w="69"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60447261" w14:textId="77777777" w:rsidR="004206AE" w:rsidRPr="00EB0FBC" w:rsidRDefault="00A20B9F">
            <w:pPr>
              <w:spacing w:after="0" w:line="259" w:lineRule="auto"/>
              <w:ind w:left="0" w:firstLine="0"/>
              <w:jc w:val="left"/>
            </w:pPr>
            <w:r w:rsidRPr="00EB0FBC">
              <w:lastRenderedPageBreak/>
              <w:t xml:space="preserve"> </w:t>
            </w:r>
            <w:r w:rsidRPr="00EB0FBC">
              <w:rPr>
                <w:sz w:val="28"/>
              </w:rPr>
              <w:t xml:space="preserve">Skupina </w:t>
            </w:r>
            <w:r w:rsidR="00CD6899" w:rsidRPr="00EB0FBC">
              <w:rPr>
                <w:sz w:val="28"/>
              </w:rPr>
              <w:t>odpadů</w:t>
            </w:r>
            <w:r w:rsidRPr="00EB0FBC">
              <w:rPr>
                <w:sz w:val="28"/>
              </w:rPr>
              <w:t xml:space="preserve">:  </w:t>
            </w:r>
            <w:r w:rsidRPr="00EB0FBC">
              <w:rPr>
                <w:b/>
                <w:sz w:val="28"/>
              </w:rPr>
              <w:t xml:space="preserve">POŠKOZENÝ NABYTEK </w:t>
            </w:r>
          </w:p>
          <w:p w14:paraId="3CE4E61B" w14:textId="77777777" w:rsidR="004206AE" w:rsidRPr="00EB0FBC" w:rsidRDefault="00A20B9F">
            <w:pPr>
              <w:spacing w:after="0" w:line="259" w:lineRule="auto"/>
              <w:ind w:left="0" w:firstLine="0"/>
              <w:jc w:val="left"/>
            </w:pPr>
            <w:r w:rsidRPr="00EB0FBC">
              <w:t xml:space="preserve"> </w:t>
            </w:r>
          </w:p>
        </w:tc>
      </w:tr>
      <w:tr w:rsidR="004206AE" w:rsidRPr="00EB0FBC" w14:paraId="33EF4B36" w14:textId="77777777">
        <w:tblPrEx>
          <w:tblCellMar>
            <w:left w:w="69" w:type="dxa"/>
          </w:tblCellMar>
        </w:tblPrEx>
        <w:trPr>
          <w:trHeight w:val="1943"/>
        </w:trPr>
        <w:tc>
          <w:tcPr>
            <w:tcW w:w="7089" w:type="dxa"/>
            <w:tcBorders>
              <w:top w:val="single" w:sz="4" w:space="0" w:color="191915"/>
              <w:left w:val="single" w:sz="4" w:space="0" w:color="191915"/>
              <w:bottom w:val="single" w:sz="4" w:space="0" w:color="191915"/>
              <w:right w:val="single" w:sz="4" w:space="0" w:color="191915"/>
            </w:tcBorders>
          </w:tcPr>
          <w:p w14:paraId="56AB7D0F" w14:textId="77777777" w:rsidR="004206AE" w:rsidRPr="00EB0FBC" w:rsidRDefault="00B95964">
            <w:pPr>
              <w:spacing w:after="0" w:line="259" w:lineRule="auto"/>
              <w:ind w:left="0" w:firstLine="0"/>
              <w:jc w:val="left"/>
            </w:pPr>
            <w:r w:rsidRPr="00EB0FBC">
              <w:rPr>
                <w:b/>
              </w:rPr>
              <w:t>Kódy a názvy odpadů (podle Katalogu odpadů</w:t>
            </w:r>
            <w:r w:rsidR="00A20B9F" w:rsidRPr="00EB0FBC">
              <w:rPr>
                <w:b/>
              </w:rPr>
              <w:t>):</w:t>
            </w:r>
            <w:r w:rsidR="00A20B9F" w:rsidRPr="00EB0FBC">
              <w:t xml:space="preserve"> </w:t>
            </w:r>
          </w:p>
          <w:p w14:paraId="0BE980B8" w14:textId="77777777" w:rsidR="004206AE" w:rsidRPr="00EB0FBC" w:rsidRDefault="00B95964">
            <w:pPr>
              <w:spacing w:after="0" w:line="259" w:lineRule="auto"/>
              <w:ind w:left="0" w:firstLine="0"/>
              <w:jc w:val="left"/>
            </w:pPr>
            <w:r w:rsidRPr="00EB0FBC">
              <w:t>20 01 37</w:t>
            </w:r>
            <w:r w:rsidR="001E7AF8" w:rsidRPr="00EB0FBC">
              <w:t>*</w:t>
            </w:r>
            <w:r w:rsidRPr="00EB0FBC">
              <w:t xml:space="preserve">    Dřevo obsahující nebezpeč</w:t>
            </w:r>
            <w:r w:rsidR="00A20B9F" w:rsidRPr="00EB0FBC">
              <w:t xml:space="preserve">né látky </w:t>
            </w:r>
          </w:p>
          <w:p w14:paraId="17FBC546" w14:textId="77777777" w:rsidR="004206AE" w:rsidRPr="00EB0FBC" w:rsidRDefault="00B95964">
            <w:pPr>
              <w:spacing w:after="0" w:line="259" w:lineRule="auto"/>
              <w:ind w:left="0" w:firstLine="0"/>
              <w:jc w:val="left"/>
            </w:pPr>
            <w:r w:rsidRPr="00EB0FBC">
              <w:t xml:space="preserve">20 01 38  </w:t>
            </w:r>
            <w:r w:rsidR="001E7AF8" w:rsidRPr="00EB0FBC">
              <w:t xml:space="preserve">  </w:t>
            </w:r>
            <w:r w:rsidRPr="00EB0FBC">
              <w:t xml:space="preserve">  Dřevo neuvedené pod č</w:t>
            </w:r>
            <w:r w:rsidR="00A20B9F" w:rsidRPr="00EB0FBC">
              <w:t xml:space="preserve">íslem 20 01 37 </w:t>
            </w:r>
          </w:p>
          <w:p w14:paraId="30CBCB46" w14:textId="77777777" w:rsidR="004206AE" w:rsidRPr="00EB0FBC" w:rsidRDefault="00A20B9F">
            <w:pPr>
              <w:spacing w:after="0" w:line="259" w:lineRule="auto"/>
              <w:ind w:left="0" w:firstLine="0"/>
              <w:jc w:val="left"/>
            </w:pPr>
            <w:r w:rsidRPr="00EB0FBC">
              <w:t xml:space="preserve">20 01 39    </w:t>
            </w:r>
            <w:r w:rsidR="001E7AF8" w:rsidRPr="00EB0FBC">
              <w:t xml:space="preserve">  </w:t>
            </w:r>
            <w:r w:rsidRPr="00EB0FBC">
              <w:t xml:space="preserve">Plasty </w:t>
            </w:r>
          </w:p>
          <w:p w14:paraId="154202CA" w14:textId="77777777" w:rsidR="004206AE" w:rsidRPr="00EB0FBC" w:rsidRDefault="00A20B9F">
            <w:pPr>
              <w:spacing w:after="0" w:line="259" w:lineRule="auto"/>
              <w:ind w:left="0" w:firstLine="0"/>
              <w:jc w:val="left"/>
            </w:pPr>
            <w:r w:rsidRPr="00EB0FBC">
              <w:t xml:space="preserve">20 01 40    </w:t>
            </w:r>
            <w:r w:rsidR="001E7AF8" w:rsidRPr="00EB0FBC">
              <w:t xml:space="preserve">  </w:t>
            </w:r>
            <w:r w:rsidRPr="00EB0FBC">
              <w:t xml:space="preserve">Kovy </w:t>
            </w:r>
          </w:p>
          <w:p w14:paraId="2071C85D" w14:textId="77777777" w:rsidR="004206AE" w:rsidRPr="00EB0FBC" w:rsidRDefault="00A20B9F">
            <w:pPr>
              <w:spacing w:after="0" w:line="259" w:lineRule="auto"/>
              <w:ind w:left="0" w:firstLine="0"/>
              <w:jc w:val="left"/>
            </w:pPr>
            <w:r w:rsidRPr="00EB0FBC">
              <w:t xml:space="preserve">20 03 07    </w:t>
            </w:r>
            <w:r w:rsidR="001E7AF8" w:rsidRPr="00EB0FBC">
              <w:t xml:space="preserve">  </w:t>
            </w:r>
            <w:r w:rsidRPr="00EB0FBC">
              <w:t xml:space="preserve">Objemný odpad </w:t>
            </w:r>
          </w:p>
          <w:p w14:paraId="48206E7A" w14:textId="77777777" w:rsidR="004206AE" w:rsidRPr="00EB0FBC" w:rsidRDefault="00A20B9F">
            <w:pPr>
              <w:spacing w:after="0" w:line="259" w:lineRule="auto"/>
              <w:ind w:left="0" w:firstLine="0"/>
              <w:jc w:val="left"/>
            </w:pPr>
            <w:r w:rsidRPr="00EB0FBC">
              <w:t xml:space="preserve"> </w:t>
            </w:r>
          </w:p>
        </w:tc>
        <w:tc>
          <w:tcPr>
            <w:tcW w:w="2121" w:type="dxa"/>
            <w:tcBorders>
              <w:top w:val="single" w:sz="4" w:space="0" w:color="191915"/>
              <w:left w:val="single" w:sz="4" w:space="0" w:color="191915"/>
              <w:bottom w:val="single" w:sz="4" w:space="0" w:color="191915"/>
              <w:right w:val="single" w:sz="4" w:space="0" w:color="191915"/>
            </w:tcBorders>
          </w:tcPr>
          <w:p w14:paraId="1F3B1E3B" w14:textId="77777777" w:rsidR="004206AE" w:rsidRPr="00EB0FBC" w:rsidRDefault="00A20B9F">
            <w:pPr>
              <w:spacing w:after="0" w:line="240" w:lineRule="auto"/>
              <w:ind w:left="397" w:hanging="397"/>
              <w:jc w:val="left"/>
            </w:pPr>
            <w:r w:rsidRPr="00EB0FBC">
              <w:t xml:space="preserve">Kategorie odpadu: </w:t>
            </w:r>
            <w:r w:rsidR="00B95964" w:rsidRPr="00EB0FBC">
              <w:rPr>
                <w:b/>
              </w:rPr>
              <w:t>nebezpeč</w:t>
            </w:r>
            <w:r w:rsidRPr="00EB0FBC">
              <w:rPr>
                <w:b/>
              </w:rPr>
              <w:t xml:space="preserve">ný </w:t>
            </w:r>
          </w:p>
          <w:p w14:paraId="3A038417" w14:textId="77777777" w:rsidR="004206AE" w:rsidRPr="00EB0FBC" w:rsidRDefault="00A20B9F">
            <w:pPr>
              <w:spacing w:after="0" w:line="259" w:lineRule="auto"/>
              <w:ind w:left="0" w:firstLine="0"/>
              <w:jc w:val="center"/>
            </w:pPr>
            <w:r w:rsidRPr="00EB0FBC">
              <w:rPr>
                <w:b/>
              </w:rPr>
              <w:t>ostatní/nebezp</w:t>
            </w:r>
            <w:r w:rsidR="00B95964" w:rsidRPr="00EB0FBC">
              <w:rPr>
                <w:b/>
              </w:rPr>
              <w:t>ečný ostatní/nebezpeč</w:t>
            </w:r>
            <w:r w:rsidRPr="00EB0FBC">
              <w:rPr>
                <w:b/>
              </w:rPr>
              <w:t xml:space="preserve">ný </w:t>
            </w:r>
            <w:r w:rsidR="00B95964" w:rsidRPr="00EB0FBC">
              <w:rPr>
                <w:b/>
              </w:rPr>
              <w:t>ostatní/nebezpečný ostatní/nebezpeč</w:t>
            </w:r>
            <w:r w:rsidRPr="00EB0FBC">
              <w:rPr>
                <w:b/>
              </w:rPr>
              <w:t>ný</w:t>
            </w:r>
            <w:r w:rsidRPr="00EB0FBC">
              <w:t xml:space="preserve"> </w:t>
            </w:r>
          </w:p>
        </w:tc>
      </w:tr>
      <w:tr w:rsidR="004206AE" w:rsidRPr="00EB0FBC" w14:paraId="671780D5" w14:textId="77777777">
        <w:tblPrEx>
          <w:tblCellMar>
            <w:left w:w="69" w:type="dxa"/>
          </w:tblCellMar>
        </w:tblPrEx>
        <w:trPr>
          <w:trHeight w:val="1482"/>
        </w:trPr>
        <w:tc>
          <w:tcPr>
            <w:tcW w:w="9210" w:type="dxa"/>
            <w:gridSpan w:val="2"/>
            <w:tcBorders>
              <w:top w:val="single" w:sz="4" w:space="0" w:color="191915"/>
              <w:left w:val="single" w:sz="4" w:space="0" w:color="191915"/>
              <w:bottom w:val="single" w:sz="4" w:space="0" w:color="191915"/>
              <w:right w:val="single" w:sz="4" w:space="0" w:color="191915"/>
            </w:tcBorders>
          </w:tcPr>
          <w:p w14:paraId="7E251CD2" w14:textId="77777777" w:rsidR="004206AE" w:rsidRPr="00EB0FBC" w:rsidRDefault="00B95964">
            <w:pPr>
              <w:spacing w:after="0" w:line="259" w:lineRule="auto"/>
              <w:ind w:left="0" w:firstLine="0"/>
              <w:jc w:val="left"/>
            </w:pPr>
            <w:r w:rsidRPr="00EB0FBC">
              <w:rPr>
                <w:b/>
              </w:rPr>
              <w:t>Výskyt př</w:t>
            </w:r>
            <w:r w:rsidR="00A20B9F" w:rsidRPr="00EB0FBC">
              <w:rPr>
                <w:b/>
              </w:rPr>
              <w:t xml:space="preserve">i povodních: </w:t>
            </w:r>
          </w:p>
          <w:p w14:paraId="70CFAC0E" w14:textId="77777777" w:rsidR="004206AE" w:rsidRPr="00EB0FBC" w:rsidRDefault="00B95964">
            <w:pPr>
              <w:spacing w:after="77" w:line="238" w:lineRule="auto"/>
              <w:ind w:left="0" w:firstLine="0"/>
              <w:jc w:val="left"/>
            </w:pPr>
            <w:r w:rsidRPr="00EB0FBC">
              <w:t>Nábytek vyrobený ze dřeva a dřevotř</w:t>
            </w:r>
            <w:r w:rsidR="00A20B9F" w:rsidRPr="00EB0FBC">
              <w:t>ísek, polstrovaný i bez pols</w:t>
            </w:r>
            <w:r w:rsidRPr="00EB0FBC">
              <w:t>trování se zvýšenou vlhkostí, případně nábytek či jeho části vyrobené z kovů</w:t>
            </w:r>
            <w:r w:rsidR="00A20B9F" w:rsidRPr="00EB0FBC">
              <w:t xml:space="preserve"> a plast</w:t>
            </w:r>
            <w:r w:rsidR="00D57A34" w:rsidRPr="00EB0FBC">
              <w:t>ů, znečiště</w:t>
            </w:r>
            <w:r w:rsidR="00A20B9F" w:rsidRPr="00EB0FBC">
              <w:t>ný organickými nebo</w:t>
            </w:r>
            <w:r w:rsidR="00D57A34" w:rsidRPr="00EB0FBC">
              <w:t xml:space="preserve"> anorganickými látkami, který může vykazovat určitý stupeň nebezpeč</w:t>
            </w:r>
            <w:r w:rsidR="00A20B9F" w:rsidRPr="00EB0FBC">
              <w:t xml:space="preserve">nosti. </w:t>
            </w:r>
          </w:p>
          <w:p w14:paraId="6A089A62" w14:textId="77777777" w:rsidR="004206AE" w:rsidRPr="00EB0FBC" w:rsidRDefault="00A20B9F">
            <w:pPr>
              <w:spacing w:after="0" w:line="259" w:lineRule="auto"/>
              <w:ind w:left="0" w:firstLine="0"/>
              <w:jc w:val="left"/>
            </w:pPr>
            <w:r w:rsidRPr="00EB0FBC">
              <w:rPr>
                <w:b/>
                <w:sz w:val="32"/>
              </w:rPr>
              <w:t xml:space="preserve">  </w:t>
            </w:r>
          </w:p>
        </w:tc>
      </w:tr>
      <w:tr w:rsidR="004206AE" w:rsidRPr="00EB0FBC" w14:paraId="59071F85" w14:textId="77777777">
        <w:tblPrEx>
          <w:tblCellMar>
            <w:left w:w="69" w:type="dxa"/>
          </w:tblCellMar>
        </w:tblPrEx>
        <w:trPr>
          <w:trHeight w:val="1114"/>
        </w:trPr>
        <w:tc>
          <w:tcPr>
            <w:tcW w:w="9210" w:type="dxa"/>
            <w:gridSpan w:val="2"/>
            <w:tcBorders>
              <w:top w:val="single" w:sz="4" w:space="0" w:color="191915"/>
              <w:left w:val="single" w:sz="4" w:space="0" w:color="191915"/>
              <w:bottom w:val="single" w:sz="4" w:space="0" w:color="191915"/>
              <w:right w:val="single" w:sz="4" w:space="0" w:color="191915"/>
            </w:tcBorders>
          </w:tcPr>
          <w:p w14:paraId="0BB6666A" w14:textId="77777777" w:rsidR="004206AE" w:rsidRPr="00EB0FBC" w:rsidRDefault="00A20B9F">
            <w:pPr>
              <w:spacing w:after="0" w:line="259" w:lineRule="auto"/>
              <w:ind w:left="0" w:firstLine="0"/>
              <w:jc w:val="left"/>
            </w:pPr>
            <w:r w:rsidRPr="00EB0FBC">
              <w:rPr>
                <w:b/>
              </w:rPr>
              <w:t>Chara</w:t>
            </w:r>
            <w:r w:rsidR="00570E7C" w:rsidRPr="00EB0FBC">
              <w:rPr>
                <w:b/>
              </w:rPr>
              <w:t>kteristika potenciálního rizika</w:t>
            </w:r>
            <w:r w:rsidRPr="00EB0FBC">
              <w:rPr>
                <w:b/>
              </w:rPr>
              <w:t>:</w:t>
            </w:r>
            <w:r w:rsidRPr="00EB0FBC">
              <w:t xml:space="preserve"> </w:t>
            </w:r>
          </w:p>
          <w:p w14:paraId="6F83ADB9" w14:textId="77777777" w:rsidR="004206AE" w:rsidRPr="00EB0FBC" w:rsidRDefault="00DE1471">
            <w:pPr>
              <w:spacing w:after="0" w:line="238" w:lineRule="auto"/>
              <w:ind w:left="0" w:firstLine="0"/>
            </w:pPr>
            <w:r w:rsidRPr="00EB0FBC">
              <w:t>Znečištěný nábytek se může vyznačovat</w:t>
            </w:r>
            <w:r w:rsidR="00A20B9F" w:rsidRPr="00EB0FBC">
              <w:t xml:space="preserve"> škodlivost</w:t>
            </w:r>
            <w:r w:rsidRPr="00EB0FBC">
              <w:t>í na zdraví a schopností uvolňovat nebezpečné látky do životního prostř</w:t>
            </w:r>
            <w:r w:rsidR="00A20B9F" w:rsidRPr="00EB0FBC">
              <w:t xml:space="preserve">edí. </w:t>
            </w:r>
          </w:p>
          <w:p w14:paraId="29AC7B68" w14:textId="77777777" w:rsidR="004206AE" w:rsidRPr="00EB0FBC" w:rsidRDefault="00A20B9F">
            <w:pPr>
              <w:spacing w:after="0" w:line="259" w:lineRule="auto"/>
              <w:ind w:left="0" w:firstLine="0"/>
              <w:jc w:val="left"/>
            </w:pPr>
            <w:r w:rsidRPr="00EB0FBC">
              <w:t xml:space="preserve"> </w:t>
            </w:r>
          </w:p>
        </w:tc>
      </w:tr>
      <w:tr w:rsidR="004206AE" w:rsidRPr="00EB0FBC" w14:paraId="07606B71" w14:textId="77777777">
        <w:tblPrEx>
          <w:tblCellMar>
            <w:left w:w="69"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015109E3" w14:textId="77777777" w:rsidR="004206AE" w:rsidRPr="00EB0FBC" w:rsidRDefault="00DE1471">
            <w:pPr>
              <w:spacing w:after="0" w:line="259" w:lineRule="auto"/>
              <w:ind w:left="0" w:firstLine="0"/>
              <w:jc w:val="left"/>
            </w:pPr>
            <w:r w:rsidRPr="00EB0FBC">
              <w:rPr>
                <w:b/>
              </w:rPr>
              <w:t>Č</w:t>
            </w:r>
            <w:r w:rsidR="00A20B9F" w:rsidRPr="00EB0FBC">
              <w:rPr>
                <w:b/>
              </w:rPr>
              <w:t>inn</w:t>
            </w:r>
            <w:r w:rsidRPr="00EB0FBC">
              <w:rPr>
                <w:b/>
              </w:rPr>
              <w:t>osti, které mají být vykonány př</w:t>
            </w:r>
            <w:r w:rsidR="00A20B9F" w:rsidRPr="00EB0FBC">
              <w:rPr>
                <w:b/>
              </w:rPr>
              <w:t>i vyhlášení stup</w:t>
            </w:r>
            <w:r w:rsidRPr="00EB0FBC">
              <w:rPr>
                <w:b/>
              </w:rPr>
              <w:t>ně</w:t>
            </w:r>
            <w:r w:rsidR="00A20B9F" w:rsidRPr="00EB0FBC">
              <w:rPr>
                <w:b/>
              </w:rPr>
              <w:t xml:space="preserve"> ohrožení jako prevence:</w:t>
            </w:r>
            <w:r w:rsidR="00A20B9F" w:rsidRPr="00EB0FBC">
              <w:t xml:space="preserve"> </w:t>
            </w:r>
          </w:p>
          <w:p w14:paraId="1CF4F167" w14:textId="77777777" w:rsidR="004206AE" w:rsidRPr="00EB0FBC" w:rsidRDefault="00DE1471">
            <w:pPr>
              <w:spacing w:after="0" w:line="238" w:lineRule="auto"/>
              <w:ind w:left="0" w:right="58" w:firstLine="0"/>
            </w:pPr>
            <w:r w:rsidRPr="00EB0FBC">
              <w:t>V č</w:t>
            </w:r>
            <w:r w:rsidR="00A20B9F" w:rsidRPr="00EB0FBC">
              <w:t xml:space="preserve">ástech obcí ohrožených povodní, pokud je to </w:t>
            </w:r>
            <w:r w:rsidRPr="00EB0FBC">
              <w:t>možné a statika obytných objektů to př</w:t>
            </w:r>
            <w:r w:rsidR="00A20B9F" w:rsidRPr="00EB0FBC">
              <w:t>ipouští, uskladnit vybrané druhy nábytku (nap</w:t>
            </w:r>
            <w:r w:rsidRPr="00EB0FBC">
              <w:t>ř</w:t>
            </w:r>
            <w:r w:rsidR="00A20B9F" w:rsidRPr="00EB0FBC">
              <w:t>. polstrované) ve vyšších nadzemních podlažích rodinných a obytných dom</w:t>
            </w:r>
            <w:r w:rsidRPr="00EB0FBC">
              <w:t>ů</w:t>
            </w:r>
            <w:r w:rsidR="00A20B9F" w:rsidRPr="00EB0FBC">
              <w:t>. Podle místních podmínek</w:t>
            </w:r>
            <w:r w:rsidRPr="00EB0FBC">
              <w:t xml:space="preserve"> je možno vybraný nábytek soustřeďovat na bezpečném povodní neohroženém místě</w:t>
            </w:r>
            <w:r w:rsidR="00A20B9F" w:rsidRPr="00EB0FBC">
              <w:t xml:space="preserve"> v obci nebo na území jiných obcí.  </w:t>
            </w:r>
          </w:p>
          <w:p w14:paraId="7BDDCF23" w14:textId="77777777" w:rsidR="004206AE" w:rsidRPr="00EB0FBC" w:rsidRDefault="00A20B9F">
            <w:pPr>
              <w:spacing w:after="0" w:line="259" w:lineRule="auto"/>
              <w:ind w:left="360" w:firstLine="0"/>
              <w:jc w:val="left"/>
            </w:pPr>
            <w:r w:rsidRPr="00EB0FBC">
              <w:t xml:space="preserve">   </w:t>
            </w:r>
          </w:p>
        </w:tc>
      </w:tr>
      <w:tr w:rsidR="004206AE" w:rsidRPr="00EB0FBC" w14:paraId="316BA736" w14:textId="77777777">
        <w:tblPrEx>
          <w:tblCellMar>
            <w:left w:w="69" w:type="dxa"/>
          </w:tblCellMar>
        </w:tblPrEx>
        <w:trPr>
          <w:trHeight w:val="2493"/>
        </w:trPr>
        <w:tc>
          <w:tcPr>
            <w:tcW w:w="9210" w:type="dxa"/>
            <w:gridSpan w:val="2"/>
            <w:tcBorders>
              <w:top w:val="single" w:sz="4" w:space="0" w:color="191915"/>
              <w:left w:val="single" w:sz="4" w:space="0" w:color="191915"/>
              <w:bottom w:val="single" w:sz="4" w:space="0" w:color="191915"/>
              <w:right w:val="single" w:sz="4" w:space="0" w:color="191915"/>
            </w:tcBorders>
          </w:tcPr>
          <w:p w14:paraId="19067158" w14:textId="77777777" w:rsidR="004206AE" w:rsidRPr="00EB0FBC" w:rsidRDefault="00DE1471">
            <w:pPr>
              <w:spacing w:after="0" w:line="259" w:lineRule="auto"/>
              <w:ind w:left="0" w:firstLine="0"/>
              <w:jc w:val="left"/>
            </w:pPr>
            <w:r w:rsidRPr="00EB0FBC">
              <w:rPr>
                <w:b/>
              </w:rPr>
              <w:t>Činnosti při odstraně</w:t>
            </w:r>
            <w:r w:rsidR="00A20B9F" w:rsidRPr="00EB0FBC">
              <w:rPr>
                <w:b/>
              </w:rPr>
              <w:t>ní následk</w:t>
            </w:r>
            <w:r w:rsidRPr="00EB0FBC">
              <w:rPr>
                <w:b/>
              </w:rPr>
              <w:t>ů</w:t>
            </w:r>
            <w:r w:rsidR="00A20B9F" w:rsidRPr="00EB0FBC">
              <w:rPr>
                <w:b/>
              </w:rPr>
              <w:t xml:space="preserve"> škod:</w:t>
            </w:r>
            <w:r w:rsidR="00A20B9F" w:rsidRPr="00EB0FBC">
              <w:t xml:space="preserve"> </w:t>
            </w:r>
          </w:p>
          <w:p w14:paraId="273705A7" w14:textId="7558716A" w:rsidR="004206AE" w:rsidRPr="00EB0FBC" w:rsidRDefault="00DE1471">
            <w:pPr>
              <w:spacing w:after="0" w:line="238" w:lineRule="auto"/>
              <w:ind w:left="0" w:right="61" w:firstLine="0"/>
            </w:pPr>
            <w:r w:rsidRPr="00EB0FBC">
              <w:t>Vyřazený nábytek se shromažďuje a sbírá roztřídě</w:t>
            </w:r>
            <w:r w:rsidR="00A20B9F" w:rsidRPr="00EB0FBC">
              <w:t>ný na spal</w:t>
            </w:r>
            <w:r w:rsidRPr="00EB0FBC">
              <w:t>itelný odpad a kovový odpad. Občané odkládají odpad odděleně na místech urč</w:t>
            </w:r>
            <w:r w:rsidR="00A20B9F" w:rsidRPr="00EB0FBC">
              <w:t>ených obcí. Spalitelný odpad se spaluje ve spalo</w:t>
            </w:r>
            <w:r w:rsidRPr="00EB0FBC">
              <w:t>vně</w:t>
            </w:r>
            <w:r w:rsidR="00A20B9F" w:rsidRPr="00EB0FBC">
              <w:t xml:space="preserve"> komunálních odpad</w:t>
            </w:r>
            <w:r w:rsidRPr="00EB0FBC">
              <w:t>ů, po</w:t>
            </w:r>
            <w:r w:rsidR="00A20B9F" w:rsidRPr="00EB0FBC">
              <w:t>p</w:t>
            </w:r>
            <w:r w:rsidRPr="00EB0FBC">
              <w:t xml:space="preserve">řípadě </w:t>
            </w:r>
            <w:r w:rsidR="00A20B9F" w:rsidRPr="00EB0FBC">
              <w:t>ukládá na skládku (s</w:t>
            </w:r>
            <w:r w:rsidRPr="00EB0FBC">
              <w:t>kupina S-OO). Kovový odpad se př</w:t>
            </w:r>
            <w:r w:rsidR="00A20B9F" w:rsidRPr="00EB0FBC">
              <w:t>e</w:t>
            </w:r>
            <w:r w:rsidRPr="00EB0FBC">
              <w:t>dává k materiálovému využití. Při případném znečištění nábytku nebezpeč</w:t>
            </w:r>
            <w:r w:rsidR="00A20B9F" w:rsidRPr="00EB0FBC">
              <w:t>nými látkami nap</w:t>
            </w:r>
            <w:r w:rsidRPr="00EB0FBC">
              <w:t>ř</w:t>
            </w:r>
            <w:r w:rsidR="00A20B9F" w:rsidRPr="00EB0FBC">
              <w:t>. ropnými l</w:t>
            </w:r>
            <w:r w:rsidRPr="00EB0FBC">
              <w:t>átkami) se takovýto odpad soustř</w:t>
            </w:r>
            <w:r w:rsidR="00A20B9F" w:rsidRPr="00EB0FBC">
              <w:t>edí odd</w:t>
            </w:r>
            <w:r w:rsidRPr="00EB0FBC">
              <w:t>ě</w:t>
            </w:r>
            <w:r w:rsidR="00A20B9F" w:rsidRPr="00EB0FBC">
              <w:t>len</w:t>
            </w:r>
            <w:r w:rsidRPr="00EB0FBC">
              <w:t>ě</w:t>
            </w:r>
            <w:r w:rsidR="00A20B9F" w:rsidRPr="00EB0FBC">
              <w:t xml:space="preserve"> a odstraní ve spalovn</w:t>
            </w:r>
            <w:r w:rsidRPr="00EB0FBC">
              <w:t>ě</w:t>
            </w:r>
            <w:r w:rsidR="00A20B9F" w:rsidRPr="00EB0FBC">
              <w:t xml:space="preserve"> ne</w:t>
            </w:r>
            <w:r w:rsidRPr="00EB0FBC">
              <w:t>bezpečných odpadů nebo na skládce nebezpeč</w:t>
            </w:r>
            <w:r w:rsidR="00A20B9F" w:rsidRPr="00EB0FBC">
              <w:t>ných odpad</w:t>
            </w:r>
            <w:r w:rsidRPr="00EB0FBC">
              <w:t>ů</w:t>
            </w:r>
            <w:r w:rsidR="00A20B9F" w:rsidRPr="00EB0FBC">
              <w:t xml:space="preserve"> (skupina S-NO).   </w:t>
            </w:r>
          </w:p>
          <w:p w14:paraId="04E0927E" w14:textId="77777777" w:rsidR="004206AE" w:rsidRPr="00EB0FBC" w:rsidRDefault="00A20B9F">
            <w:pPr>
              <w:spacing w:after="0" w:line="259" w:lineRule="auto"/>
              <w:ind w:left="0" w:firstLine="0"/>
              <w:jc w:val="left"/>
            </w:pPr>
            <w:r w:rsidRPr="00EB0FBC">
              <w:t xml:space="preserve"> </w:t>
            </w:r>
          </w:p>
          <w:p w14:paraId="36608F71" w14:textId="77777777" w:rsidR="004206AE" w:rsidRPr="00EB0FBC" w:rsidRDefault="00A20B9F">
            <w:pPr>
              <w:spacing w:after="0" w:line="259" w:lineRule="auto"/>
              <w:ind w:left="0" w:firstLine="0"/>
              <w:jc w:val="left"/>
            </w:pPr>
            <w:r w:rsidRPr="00EB0FBC">
              <w:t xml:space="preserve"> </w:t>
            </w:r>
          </w:p>
        </w:tc>
      </w:tr>
      <w:tr w:rsidR="004206AE" w:rsidRPr="00EB0FBC" w14:paraId="7AF93DFE" w14:textId="77777777">
        <w:tblPrEx>
          <w:tblCellMar>
            <w:left w:w="69"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09FA8F33" w14:textId="77777777" w:rsidR="004206AE" w:rsidRPr="00EB0FBC" w:rsidRDefault="00A20B9F">
            <w:pPr>
              <w:spacing w:after="0" w:line="259" w:lineRule="auto"/>
              <w:ind w:left="0" w:firstLine="0"/>
              <w:jc w:val="left"/>
            </w:pPr>
            <w:r w:rsidRPr="00EB0FBC">
              <w:rPr>
                <w:b/>
              </w:rPr>
              <w:t xml:space="preserve">Ochrana osob, které s odpadem </w:t>
            </w:r>
            <w:r w:rsidR="002C2D03" w:rsidRPr="00EB0FBC">
              <w:rPr>
                <w:b/>
              </w:rPr>
              <w:t>nakládají:</w:t>
            </w:r>
            <w:r w:rsidR="002C2D03" w:rsidRPr="00EB0FBC">
              <w:t xml:space="preserve"> </w:t>
            </w:r>
            <w:r w:rsidRPr="00EB0FBC">
              <w:t xml:space="preserve"> </w:t>
            </w:r>
          </w:p>
          <w:p w14:paraId="6C543D10" w14:textId="77777777" w:rsidR="004206AE" w:rsidRPr="00EB0FBC" w:rsidRDefault="00DE1471">
            <w:pPr>
              <w:spacing w:after="0" w:line="238" w:lineRule="auto"/>
              <w:ind w:left="0" w:firstLine="0"/>
            </w:pPr>
            <w:r w:rsidRPr="00EB0FBC">
              <w:t>Osobní ochranné pracovní prostředky př</w:t>
            </w:r>
            <w:r w:rsidR="00A20B9F" w:rsidRPr="00EB0FBC">
              <w:t xml:space="preserve">i </w:t>
            </w:r>
            <w:r w:rsidR="002C2D03" w:rsidRPr="00EB0FBC">
              <w:t xml:space="preserve">nakládání </w:t>
            </w:r>
            <w:r w:rsidR="00A20B9F" w:rsidRPr="00EB0FBC">
              <w:t>s odpadem: respirátor,</w:t>
            </w:r>
            <w:r w:rsidRPr="00EB0FBC">
              <w:t xml:space="preserve"> ochranné rukavice, ochranný oděv. Př</w:t>
            </w:r>
            <w:r w:rsidR="00A20B9F" w:rsidRPr="00EB0FBC">
              <w:t>i manipulaci s odpadem ne</w:t>
            </w:r>
            <w:r w:rsidRPr="00EB0FBC">
              <w:t>jíst, nepít, nekouř</w:t>
            </w:r>
            <w:r w:rsidR="00A20B9F" w:rsidRPr="00EB0FBC">
              <w:t xml:space="preserve">it. </w:t>
            </w:r>
          </w:p>
          <w:p w14:paraId="76B78F16" w14:textId="77777777" w:rsidR="004206AE" w:rsidRPr="00EB0FBC" w:rsidRDefault="00A20B9F">
            <w:pPr>
              <w:spacing w:after="0" w:line="259" w:lineRule="auto"/>
              <w:ind w:left="0" w:firstLine="0"/>
              <w:jc w:val="left"/>
            </w:pPr>
            <w:r w:rsidRPr="00EB0FBC">
              <w:t xml:space="preserve"> </w:t>
            </w:r>
          </w:p>
        </w:tc>
      </w:tr>
      <w:tr w:rsidR="00570E7C" w:rsidRPr="00EB0FBC" w14:paraId="4D1AA24D" w14:textId="77777777">
        <w:tblPrEx>
          <w:tblCellMar>
            <w:left w:w="69"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46CC34FB" w14:textId="77777777" w:rsidR="00570E7C" w:rsidRPr="00EB0FBC" w:rsidRDefault="00570E7C">
            <w:pPr>
              <w:spacing w:after="0" w:line="259" w:lineRule="auto"/>
              <w:ind w:left="0" w:firstLine="0"/>
              <w:jc w:val="left"/>
              <w:rPr>
                <w:b/>
              </w:rPr>
            </w:pPr>
          </w:p>
          <w:p w14:paraId="231956D4" w14:textId="77777777" w:rsidR="00570E7C" w:rsidRPr="00EB0FBC" w:rsidRDefault="00570E7C">
            <w:pPr>
              <w:spacing w:after="0" w:line="259" w:lineRule="auto"/>
              <w:ind w:left="0" w:firstLine="0"/>
              <w:jc w:val="left"/>
              <w:rPr>
                <w:b/>
              </w:rPr>
            </w:pPr>
          </w:p>
          <w:p w14:paraId="1E24CE19" w14:textId="77777777" w:rsidR="00570E7C" w:rsidRPr="00EB0FBC" w:rsidRDefault="00570E7C">
            <w:pPr>
              <w:spacing w:after="0" w:line="259" w:lineRule="auto"/>
              <w:ind w:left="0" w:firstLine="0"/>
              <w:jc w:val="left"/>
              <w:rPr>
                <w:b/>
              </w:rPr>
            </w:pPr>
          </w:p>
          <w:p w14:paraId="050348B6" w14:textId="77777777" w:rsidR="00570E7C" w:rsidRPr="00EB0FBC" w:rsidRDefault="00570E7C">
            <w:pPr>
              <w:spacing w:after="0" w:line="259" w:lineRule="auto"/>
              <w:ind w:left="0" w:firstLine="0"/>
              <w:jc w:val="left"/>
              <w:rPr>
                <w:b/>
              </w:rPr>
            </w:pPr>
          </w:p>
          <w:p w14:paraId="6A09275C" w14:textId="77777777" w:rsidR="00570E7C" w:rsidRPr="00EB0FBC" w:rsidRDefault="00570E7C">
            <w:pPr>
              <w:spacing w:after="0" w:line="259" w:lineRule="auto"/>
              <w:ind w:left="0" w:firstLine="0"/>
              <w:jc w:val="left"/>
              <w:rPr>
                <w:b/>
              </w:rPr>
            </w:pPr>
          </w:p>
          <w:p w14:paraId="7C37EBEE" w14:textId="77777777" w:rsidR="00570E7C" w:rsidRPr="00EB0FBC" w:rsidRDefault="00570E7C">
            <w:pPr>
              <w:spacing w:after="0" w:line="259" w:lineRule="auto"/>
              <w:ind w:left="0" w:firstLine="0"/>
              <w:jc w:val="left"/>
              <w:rPr>
                <w:b/>
              </w:rPr>
            </w:pPr>
          </w:p>
          <w:p w14:paraId="0862FECD" w14:textId="77777777" w:rsidR="00570E7C" w:rsidRPr="00EB0FBC" w:rsidRDefault="00570E7C">
            <w:pPr>
              <w:spacing w:after="0" w:line="259" w:lineRule="auto"/>
              <w:ind w:left="0" w:firstLine="0"/>
              <w:jc w:val="left"/>
              <w:rPr>
                <w:b/>
              </w:rPr>
            </w:pPr>
          </w:p>
          <w:p w14:paraId="58D5C355" w14:textId="77777777" w:rsidR="00570E7C" w:rsidRPr="00EB0FBC" w:rsidRDefault="00570E7C">
            <w:pPr>
              <w:spacing w:after="0" w:line="259" w:lineRule="auto"/>
              <w:ind w:left="0" w:firstLine="0"/>
              <w:jc w:val="left"/>
              <w:rPr>
                <w:b/>
              </w:rPr>
            </w:pPr>
          </w:p>
          <w:p w14:paraId="1BB36AF3" w14:textId="77777777" w:rsidR="00570E7C" w:rsidRPr="00EB0FBC" w:rsidRDefault="00570E7C">
            <w:pPr>
              <w:spacing w:after="0" w:line="259" w:lineRule="auto"/>
              <w:ind w:left="0" w:firstLine="0"/>
              <w:jc w:val="left"/>
              <w:rPr>
                <w:b/>
              </w:rPr>
            </w:pPr>
          </w:p>
        </w:tc>
      </w:tr>
      <w:tr w:rsidR="004206AE" w:rsidRPr="00EB0FBC" w14:paraId="4CB6C943" w14:textId="77777777">
        <w:tblPrEx>
          <w:tblCellMar>
            <w:left w:w="69"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11D13C64" w14:textId="77777777" w:rsidR="004206AE" w:rsidRPr="00EB0FBC" w:rsidRDefault="00A20B9F">
            <w:pPr>
              <w:spacing w:after="0" w:line="259" w:lineRule="auto"/>
              <w:ind w:left="0" w:firstLine="0"/>
              <w:jc w:val="left"/>
            </w:pPr>
            <w:r w:rsidRPr="00EB0FBC">
              <w:lastRenderedPageBreak/>
              <w:t xml:space="preserve"> </w:t>
            </w:r>
            <w:r w:rsidRPr="00EB0FBC">
              <w:rPr>
                <w:sz w:val="28"/>
              </w:rPr>
              <w:t xml:space="preserve">Skupina </w:t>
            </w:r>
            <w:r w:rsidR="00CD6899" w:rsidRPr="00EB0FBC">
              <w:rPr>
                <w:sz w:val="28"/>
              </w:rPr>
              <w:t>odpadů</w:t>
            </w:r>
            <w:r w:rsidRPr="00EB0FBC">
              <w:rPr>
                <w:sz w:val="28"/>
              </w:rPr>
              <w:t xml:space="preserve">:  </w:t>
            </w:r>
            <w:r w:rsidRPr="00EB0FBC">
              <w:rPr>
                <w:b/>
                <w:sz w:val="28"/>
              </w:rPr>
              <w:t>NEOPRAVITELNÁ ZA</w:t>
            </w:r>
            <w:r w:rsidR="00CD6899" w:rsidRPr="00EB0FBC">
              <w:rPr>
                <w:b/>
                <w:sz w:val="28"/>
              </w:rPr>
              <w:t>Ř</w:t>
            </w:r>
            <w:r w:rsidRPr="00EB0FBC">
              <w:rPr>
                <w:b/>
                <w:sz w:val="28"/>
              </w:rPr>
              <w:t xml:space="preserve">ÍZENÍ DOMÁCNOSTÍ </w:t>
            </w:r>
          </w:p>
          <w:p w14:paraId="230688B2" w14:textId="77777777" w:rsidR="004206AE" w:rsidRPr="00EB0FBC" w:rsidRDefault="00A20B9F">
            <w:pPr>
              <w:spacing w:after="0" w:line="259" w:lineRule="auto"/>
              <w:ind w:left="0" w:firstLine="0"/>
              <w:jc w:val="left"/>
            </w:pPr>
            <w:r w:rsidRPr="00EB0FBC">
              <w:t xml:space="preserve"> </w:t>
            </w:r>
          </w:p>
        </w:tc>
      </w:tr>
      <w:tr w:rsidR="004206AE" w:rsidRPr="00EB0FBC" w14:paraId="56EE0405" w14:textId="77777777">
        <w:tblPrEx>
          <w:tblCellMar>
            <w:left w:w="69" w:type="dxa"/>
          </w:tblCellMar>
        </w:tblPrEx>
        <w:trPr>
          <w:trHeight w:val="2495"/>
        </w:trPr>
        <w:tc>
          <w:tcPr>
            <w:tcW w:w="7089" w:type="dxa"/>
            <w:tcBorders>
              <w:top w:val="single" w:sz="4" w:space="0" w:color="191915"/>
              <w:left w:val="single" w:sz="4" w:space="0" w:color="191915"/>
              <w:bottom w:val="single" w:sz="4" w:space="0" w:color="191915"/>
              <w:right w:val="single" w:sz="4" w:space="0" w:color="191915"/>
            </w:tcBorders>
          </w:tcPr>
          <w:p w14:paraId="1B53FCD0" w14:textId="77777777" w:rsidR="004206AE" w:rsidRPr="00EB0FBC" w:rsidRDefault="00A20B9F">
            <w:pPr>
              <w:spacing w:after="0" w:line="259" w:lineRule="auto"/>
              <w:ind w:left="0" w:firstLine="0"/>
              <w:jc w:val="left"/>
            </w:pPr>
            <w:r w:rsidRPr="00EB0FBC">
              <w:rPr>
                <w:b/>
              </w:rPr>
              <w:t>Kódy a názvy odpad</w:t>
            </w:r>
            <w:r w:rsidR="00DE1471" w:rsidRPr="00EB0FBC">
              <w:rPr>
                <w:b/>
              </w:rPr>
              <w:t>ů</w:t>
            </w:r>
            <w:r w:rsidRPr="00EB0FBC">
              <w:rPr>
                <w:b/>
              </w:rPr>
              <w:t xml:space="preserve"> (podle Katalogu odpad</w:t>
            </w:r>
            <w:r w:rsidR="00DE1471" w:rsidRPr="00EB0FBC">
              <w:rPr>
                <w:b/>
              </w:rPr>
              <w:t>ů</w:t>
            </w:r>
            <w:r w:rsidRPr="00EB0FBC">
              <w:rPr>
                <w:b/>
              </w:rPr>
              <w:t>):</w:t>
            </w:r>
            <w:r w:rsidRPr="00EB0FBC">
              <w:t xml:space="preserve"> </w:t>
            </w:r>
          </w:p>
          <w:p w14:paraId="00167981" w14:textId="77777777" w:rsidR="004206AE" w:rsidRPr="00EB0FBC" w:rsidRDefault="00A20B9F">
            <w:pPr>
              <w:spacing w:after="0" w:line="259" w:lineRule="auto"/>
              <w:ind w:left="0" w:firstLine="0"/>
              <w:jc w:val="left"/>
            </w:pPr>
            <w:r w:rsidRPr="00EB0FBC">
              <w:t>20 01 21</w:t>
            </w:r>
            <w:r w:rsidR="00570E7C" w:rsidRPr="00EB0FBC">
              <w:t>*</w:t>
            </w:r>
            <w:r w:rsidRPr="00EB0FBC">
              <w:t xml:space="preserve">    Zá</w:t>
            </w:r>
            <w:r w:rsidR="00DE1471" w:rsidRPr="00EB0FBC">
              <w:t>ř</w:t>
            </w:r>
            <w:r w:rsidRPr="00EB0FBC">
              <w:t>ivky a jiný odpad obsahující rtu</w:t>
            </w:r>
            <w:r w:rsidR="00DE1471" w:rsidRPr="00EB0FBC">
              <w:t>ť</w:t>
            </w:r>
            <w:r w:rsidRPr="00EB0FBC">
              <w:t xml:space="preserve"> </w:t>
            </w:r>
          </w:p>
          <w:p w14:paraId="793FF757" w14:textId="77777777" w:rsidR="00570E7C" w:rsidRPr="00EB0FBC" w:rsidRDefault="00DE1471">
            <w:pPr>
              <w:spacing w:after="0" w:line="238" w:lineRule="auto"/>
              <w:ind w:left="0" w:right="266" w:firstLine="0"/>
              <w:jc w:val="left"/>
            </w:pPr>
            <w:r w:rsidRPr="00EB0FBC">
              <w:t>20 01 23</w:t>
            </w:r>
            <w:r w:rsidR="00570E7C" w:rsidRPr="00EB0FBC">
              <w:t>*</w:t>
            </w:r>
            <w:r w:rsidRPr="00EB0FBC">
              <w:t xml:space="preserve">    Vyřazená zař</w:t>
            </w:r>
            <w:r w:rsidR="00A20B9F" w:rsidRPr="00EB0FBC">
              <w:t>ízení obsahující chlorof</w:t>
            </w:r>
            <w:r w:rsidR="00D174E7" w:rsidRPr="00EB0FBC">
              <w:t xml:space="preserve">luorouhlovodíky  </w:t>
            </w:r>
          </w:p>
          <w:p w14:paraId="2600CEA0" w14:textId="77777777" w:rsidR="00570E7C" w:rsidRPr="00EB0FBC" w:rsidRDefault="00D174E7">
            <w:pPr>
              <w:spacing w:after="0" w:line="238" w:lineRule="auto"/>
              <w:ind w:left="0" w:right="266" w:firstLine="0"/>
              <w:jc w:val="left"/>
            </w:pPr>
            <w:r w:rsidRPr="00EB0FBC">
              <w:t>20 01 35</w:t>
            </w:r>
            <w:r w:rsidR="00570E7C" w:rsidRPr="00EB0FBC">
              <w:t>*</w:t>
            </w:r>
            <w:r w:rsidRPr="00EB0FBC">
              <w:t xml:space="preserve">    Vyř</w:t>
            </w:r>
            <w:r w:rsidR="00A20B9F" w:rsidRPr="00EB0FBC">
              <w:t>aze</w:t>
            </w:r>
            <w:r w:rsidRPr="00EB0FBC">
              <w:t>ná elektrická a elektronická zař</w:t>
            </w:r>
            <w:r w:rsidR="00A20B9F" w:rsidRPr="00EB0FBC">
              <w:t>ízení obsahu</w:t>
            </w:r>
            <w:r w:rsidRPr="00EB0FBC">
              <w:t xml:space="preserve">jící                    </w:t>
            </w:r>
          </w:p>
          <w:p w14:paraId="0803A7B8" w14:textId="77777777" w:rsidR="00E148CD" w:rsidRPr="00EB0FBC" w:rsidRDefault="00570E7C">
            <w:pPr>
              <w:spacing w:after="0" w:line="238" w:lineRule="auto"/>
              <w:ind w:left="0" w:right="266" w:firstLine="0"/>
              <w:jc w:val="left"/>
            </w:pPr>
            <w:r w:rsidRPr="00EB0FBC">
              <w:t xml:space="preserve">                    </w:t>
            </w:r>
            <w:r w:rsidR="00D174E7" w:rsidRPr="00EB0FBC">
              <w:t>nebezpečné látky neuvedená pod č</w:t>
            </w:r>
            <w:r w:rsidR="00A20B9F" w:rsidRPr="00EB0FBC">
              <w:t>ísl</w:t>
            </w:r>
            <w:r w:rsidR="009E0D08" w:rsidRPr="00EB0FBC">
              <w:t xml:space="preserve">y 200121, </w:t>
            </w:r>
            <w:r w:rsidR="000E3380" w:rsidRPr="00EB0FBC">
              <w:t xml:space="preserve">200123 </w:t>
            </w:r>
            <w:r w:rsidR="00D174E7" w:rsidRPr="00EB0FBC">
              <w:t xml:space="preserve">20 01 36    </w:t>
            </w:r>
            <w:r w:rsidRPr="00EB0FBC">
              <w:t xml:space="preserve">  </w:t>
            </w:r>
            <w:r w:rsidR="00D174E7" w:rsidRPr="00EB0FBC">
              <w:t>Vyř</w:t>
            </w:r>
            <w:r w:rsidR="00A20B9F" w:rsidRPr="00EB0FBC">
              <w:t>aze</w:t>
            </w:r>
            <w:r w:rsidR="00D174E7" w:rsidRPr="00EB0FBC">
              <w:t>ná elektrická a elektronická zař</w:t>
            </w:r>
            <w:r w:rsidR="00A20B9F" w:rsidRPr="00EB0FBC">
              <w:t>ízení ne</w:t>
            </w:r>
            <w:r w:rsidR="00E148CD" w:rsidRPr="00EB0FBC">
              <w:t>uvedená</w:t>
            </w:r>
            <w:r w:rsidRPr="00EB0FBC">
              <w:t xml:space="preserve"> </w:t>
            </w:r>
          </w:p>
          <w:p w14:paraId="0F45FE49" w14:textId="77777777" w:rsidR="004206AE" w:rsidRPr="00EB0FBC" w:rsidRDefault="00E148CD">
            <w:pPr>
              <w:spacing w:after="0" w:line="238" w:lineRule="auto"/>
              <w:ind w:left="0" w:right="266" w:firstLine="0"/>
              <w:jc w:val="left"/>
            </w:pPr>
            <w:r w:rsidRPr="00EB0FBC">
              <w:t xml:space="preserve">                    </w:t>
            </w:r>
            <w:r w:rsidR="00D174E7" w:rsidRPr="00EB0FBC">
              <w:t>pod č</w:t>
            </w:r>
            <w:r w:rsidR="00A20B9F" w:rsidRPr="00EB0FBC">
              <w:t xml:space="preserve">ísly 200121, 200123, 200135 </w:t>
            </w:r>
          </w:p>
          <w:p w14:paraId="0B38F217" w14:textId="77777777" w:rsidR="004206AE" w:rsidRPr="00EB0FBC" w:rsidRDefault="00A20B9F">
            <w:pPr>
              <w:spacing w:after="0" w:line="259" w:lineRule="auto"/>
              <w:ind w:left="0" w:firstLine="0"/>
              <w:jc w:val="left"/>
            </w:pPr>
            <w:r w:rsidRPr="00EB0FBC">
              <w:t xml:space="preserve">20 01 40     </w:t>
            </w:r>
            <w:r w:rsidR="00570E7C" w:rsidRPr="00EB0FBC">
              <w:t xml:space="preserve"> </w:t>
            </w:r>
            <w:r w:rsidR="00E148CD" w:rsidRPr="00EB0FBC">
              <w:t>Kovy</w:t>
            </w:r>
          </w:p>
        </w:tc>
        <w:tc>
          <w:tcPr>
            <w:tcW w:w="2121" w:type="dxa"/>
            <w:tcBorders>
              <w:top w:val="single" w:sz="4" w:space="0" w:color="191915"/>
              <w:left w:val="single" w:sz="4" w:space="0" w:color="191915"/>
              <w:bottom w:val="single" w:sz="4" w:space="0" w:color="191915"/>
              <w:right w:val="single" w:sz="4" w:space="0" w:color="191915"/>
            </w:tcBorders>
          </w:tcPr>
          <w:p w14:paraId="22AC1F58" w14:textId="77777777" w:rsidR="009E0D08" w:rsidRPr="00EB0FBC" w:rsidRDefault="00A20B9F">
            <w:pPr>
              <w:spacing w:after="0" w:line="239" w:lineRule="auto"/>
              <w:ind w:left="397" w:hanging="397"/>
              <w:jc w:val="left"/>
              <w:rPr>
                <w:b/>
              </w:rPr>
            </w:pPr>
            <w:r w:rsidRPr="00EB0FBC">
              <w:t xml:space="preserve">Kategorie odpadu: </w:t>
            </w:r>
            <w:r w:rsidR="00DE1471" w:rsidRPr="00EB0FBC">
              <w:rPr>
                <w:b/>
              </w:rPr>
              <w:t xml:space="preserve">nebezpečný nebezpečný </w:t>
            </w:r>
          </w:p>
          <w:p w14:paraId="403B3548" w14:textId="77777777" w:rsidR="009E0D08" w:rsidRPr="00EB0FBC" w:rsidRDefault="009E0D08">
            <w:pPr>
              <w:spacing w:after="0" w:line="239" w:lineRule="auto"/>
              <w:ind w:left="397" w:hanging="397"/>
              <w:jc w:val="left"/>
              <w:rPr>
                <w:b/>
              </w:rPr>
            </w:pPr>
          </w:p>
          <w:p w14:paraId="3A77DB7B" w14:textId="77777777" w:rsidR="004206AE" w:rsidRPr="00EB0FBC" w:rsidRDefault="00DE1471" w:rsidP="009E0D08">
            <w:pPr>
              <w:spacing w:after="0" w:line="239" w:lineRule="auto"/>
              <w:ind w:left="397" w:hanging="397"/>
              <w:jc w:val="center"/>
            </w:pPr>
            <w:r w:rsidRPr="00EB0FBC">
              <w:rPr>
                <w:b/>
              </w:rPr>
              <w:t>nebezpeč</w:t>
            </w:r>
            <w:r w:rsidR="00A20B9F" w:rsidRPr="00EB0FBC">
              <w:rPr>
                <w:b/>
              </w:rPr>
              <w:t>ný</w:t>
            </w:r>
          </w:p>
          <w:p w14:paraId="232BCCBC" w14:textId="77777777" w:rsidR="009E0D08" w:rsidRPr="00EB0FBC" w:rsidRDefault="009E0D08">
            <w:pPr>
              <w:spacing w:after="0" w:line="259" w:lineRule="auto"/>
              <w:ind w:left="18" w:firstLine="0"/>
              <w:rPr>
                <w:b/>
              </w:rPr>
            </w:pPr>
          </w:p>
          <w:p w14:paraId="625A13F9" w14:textId="77777777" w:rsidR="004206AE" w:rsidRPr="00EB0FBC" w:rsidRDefault="00DE1471" w:rsidP="00876B27">
            <w:pPr>
              <w:spacing w:after="0" w:line="259" w:lineRule="auto"/>
              <w:ind w:left="18" w:firstLine="0"/>
              <w:jc w:val="center"/>
            </w:pPr>
            <w:r w:rsidRPr="00EB0FBC">
              <w:rPr>
                <w:b/>
              </w:rPr>
              <w:t>ostatní/nebezpeč</w:t>
            </w:r>
            <w:r w:rsidR="00A20B9F" w:rsidRPr="00EB0FBC">
              <w:rPr>
                <w:b/>
              </w:rPr>
              <w:t>ný</w:t>
            </w:r>
          </w:p>
          <w:p w14:paraId="34BD22D5" w14:textId="77777777" w:rsidR="004206AE" w:rsidRPr="00EB0FBC" w:rsidRDefault="00DE1471" w:rsidP="00876B27">
            <w:pPr>
              <w:spacing w:after="0" w:line="259" w:lineRule="auto"/>
              <w:ind w:left="71" w:firstLine="0"/>
              <w:jc w:val="center"/>
              <w:rPr>
                <w:b/>
              </w:rPr>
            </w:pPr>
            <w:r w:rsidRPr="00EB0FBC">
              <w:rPr>
                <w:b/>
              </w:rPr>
              <w:t>ostatní/nebezpeč</w:t>
            </w:r>
            <w:r w:rsidR="00A20B9F" w:rsidRPr="00EB0FBC">
              <w:rPr>
                <w:b/>
              </w:rPr>
              <w:t>ný</w:t>
            </w:r>
          </w:p>
        </w:tc>
      </w:tr>
      <w:tr w:rsidR="004206AE" w:rsidRPr="00EB0FBC" w14:paraId="4439F079" w14:textId="77777777">
        <w:tblPrEx>
          <w:tblCellMar>
            <w:left w:w="69" w:type="dxa"/>
          </w:tblCellMar>
        </w:tblPrEx>
        <w:trPr>
          <w:trHeight w:val="1206"/>
        </w:trPr>
        <w:tc>
          <w:tcPr>
            <w:tcW w:w="9210" w:type="dxa"/>
            <w:gridSpan w:val="2"/>
            <w:tcBorders>
              <w:top w:val="single" w:sz="4" w:space="0" w:color="191915"/>
              <w:left w:val="single" w:sz="4" w:space="0" w:color="191915"/>
              <w:bottom w:val="single" w:sz="4" w:space="0" w:color="191915"/>
              <w:right w:val="single" w:sz="4" w:space="0" w:color="191915"/>
            </w:tcBorders>
          </w:tcPr>
          <w:p w14:paraId="041D07F7" w14:textId="77777777" w:rsidR="004206AE" w:rsidRPr="00EB0FBC" w:rsidRDefault="00D174E7">
            <w:pPr>
              <w:spacing w:after="0" w:line="259" w:lineRule="auto"/>
              <w:ind w:left="0" w:firstLine="0"/>
              <w:jc w:val="left"/>
            </w:pPr>
            <w:r w:rsidRPr="00EB0FBC">
              <w:rPr>
                <w:b/>
              </w:rPr>
              <w:t>Výskyt př</w:t>
            </w:r>
            <w:r w:rsidR="00A20B9F" w:rsidRPr="00EB0FBC">
              <w:rPr>
                <w:b/>
              </w:rPr>
              <w:t xml:space="preserve">i povodních: </w:t>
            </w:r>
          </w:p>
          <w:p w14:paraId="68C74188" w14:textId="77777777" w:rsidR="004206AE" w:rsidRPr="00EB0FBC" w:rsidRDefault="00A20B9F">
            <w:pPr>
              <w:spacing w:after="77" w:line="238" w:lineRule="auto"/>
              <w:ind w:left="0" w:firstLine="0"/>
              <w:jc w:val="left"/>
            </w:pPr>
            <w:r w:rsidRPr="00EB0FBC">
              <w:t>Neopraviteln</w:t>
            </w:r>
            <w:r w:rsidR="00D174E7" w:rsidRPr="00EB0FBC">
              <w:t>á zařízení domácností znečištěná organickými č</w:t>
            </w:r>
            <w:r w:rsidRPr="00EB0FBC">
              <w:t>i anorganickými látkami, kt</w:t>
            </w:r>
            <w:r w:rsidR="00D174E7" w:rsidRPr="00EB0FBC">
              <w:t>erá náleží do kategorie nebezpečných i ostatních odpadů</w:t>
            </w:r>
            <w:r w:rsidRPr="00EB0FBC">
              <w:t xml:space="preserve">. </w:t>
            </w:r>
          </w:p>
          <w:p w14:paraId="3F29DE17" w14:textId="77777777" w:rsidR="004206AE" w:rsidRPr="00EB0FBC" w:rsidRDefault="00A20B9F">
            <w:pPr>
              <w:spacing w:after="0" w:line="259" w:lineRule="auto"/>
              <w:ind w:left="0" w:firstLine="0"/>
              <w:jc w:val="left"/>
            </w:pPr>
            <w:r w:rsidRPr="00EB0FBC">
              <w:rPr>
                <w:b/>
                <w:sz w:val="32"/>
              </w:rPr>
              <w:t xml:space="preserve"> </w:t>
            </w:r>
          </w:p>
        </w:tc>
      </w:tr>
      <w:tr w:rsidR="004206AE" w14:paraId="1AE78DDA" w14:textId="77777777">
        <w:tblPrEx>
          <w:tblCellMar>
            <w:left w:w="69"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7DCB1CCF" w14:textId="77777777" w:rsidR="004206AE" w:rsidRPr="00EB0FBC" w:rsidRDefault="00A20B9F">
            <w:pPr>
              <w:spacing w:after="0" w:line="259" w:lineRule="auto"/>
              <w:ind w:left="0" w:firstLine="0"/>
              <w:jc w:val="left"/>
            </w:pPr>
            <w:r w:rsidRPr="00EB0FBC">
              <w:rPr>
                <w:b/>
              </w:rPr>
              <w:t>Charak</w:t>
            </w:r>
            <w:r w:rsidR="000E3380" w:rsidRPr="00EB0FBC">
              <w:rPr>
                <w:b/>
              </w:rPr>
              <w:t>teristika potenciálního rizika</w:t>
            </w:r>
            <w:r w:rsidRPr="00EB0FBC">
              <w:rPr>
                <w:b/>
              </w:rPr>
              <w:t>:</w:t>
            </w:r>
            <w:r w:rsidRPr="00EB0FBC">
              <w:t xml:space="preserve"> </w:t>
            </w:r>
          </w:p>
          <w:p w14:paraId="741D1CA5" w14:textId="77777777" w:rsidR="004206AE" w:rsidRDefault="00D174E7">
            <w:pPr>
              <w:spacing w:after="0" w:line="238" w:lineRule="auto"/>
              <w:ind w:left="0" w:firstLine="0"/>
            </w:pPr>
            <w:r w:rsidRPr="00EB0FBC">
              <w:t>Ně</w:t>
            </w:r>
            <w:r w:rsidR="00A20B9F" w:rsidRPr="00EB0FBC">
              <w:t>kte</w:t>
            </w:r>
            <w:r w:rsidRPr="00EB0FBC">
              <w:t>rá elektrická a elektronická zařízení se vyznačují schopností uvolňovat nebezpečné látky do životního prostř</w:t>
            </w:r>
            <w:r w:rsidR="00A20B9F" w:rsidRPr="00EB0FBC">
              <w:t>edí.</w:t>
            </w:r>
            <w:r w:rsidR="00A20B9F">
              <w:t xml:space="preserve"> </w:t>
            </w:r>
          </w:p>
          <w:p w14:paraId="1BE0D211" w14:textId="77777777" w:rsidR="004206AE" w:rsidRDefault="00A20B9F">
            <w:pPr>
              <w:spacing w:after="0" w:line="259" w:lineRule="auto"/>
              <w:ind w:left="0" w:firstLine="0"/>
              <w:jc w:val="left"/>
            </w:pPr>
            <w:r>
              <w:t xml:space="preserve"> </w:t>
            </w:r>
          </w:p>
        </w:tc>
      </w:tr>
      <w:tr w:rsidR="004206AE" w14:paraId="634CFDB3" w14:textId="77777777">
        <w:tblPrEx>
          <w:tblCellMar>
            <w:left w:w="69" w:type="dxa"/>
          </w:tblCellMar>
        </w:tblPrEx>
        <w:trPr>
          <w:trHeight w:val="1941"/>
        </w:trPr>
        <w:tc>
          <w:tcPr>
            <w:tcW w:w="9210" w:type="dxa"/>
            <w:gridSpan w:val="2"/>
            <w:tcBorders>
              <w:top w:val="single" w:sz="4" w:space="0" w:color="191915"/>
              <w:left w:val="single" w:sz="4" w:space="0" w:color="191915"/>
              <w:bottom w:val="single" w:sz="4" w:space="0" w:color="191915"/>
              <w:right w:val="single" w:sz="4" w:space="0" w:color="191915"/>
            </w:tcBorders>
          </w:tcPr>
          <w:p w14:paraId="40399619" w14:textId="77777777" w:rsidR="004206AE" w:rsidRDefault="00D174E7">
            <w:pPr>
              <w:spacing w:after="0" w:line="259" w:lineRule="auto"/>
              <w:ind w:left="0" w:firstLine="0"/>
              <w:jc w:val="left"/>
            </w:pPr>
            <w:r>
              <w:rPr>
                <w:b/>
              </w:rPr>
              <w:t>Č</w:t>
            </w:r>
            <w:r w:rsidR="00A20B9F">
              <w:rPr>
                <w:b/>
              </w:rPr>
              <w:t>inn</w:t>
            </w:r>
            <w:r>
              <w:rPr>
                <w:b/>
              </w:rPr>
              <w:t>osti, které mají být vykonány při vyhlášení stupně</w:t>
            </w:r>
            <w:r w:rsidR="00A20B9F">
              <w:rPr>
                <w:b/>
              </w:rPr>
              <w:t xml:space="preserve"> ohrožení jako prevence:</w:t>
            </w:r>
            <w:r w:rsidR="00A20B9F">
              <w:t xml:space="preserve"> </w:t>
            </w:r>
          </w:p>
          <w:p w14:paraId="7C4015DE" w14:textId="77777777" w:rsidR="004206AE" w:rsidRDefault="00D174E7">
            <w:pPr>
              <w:spacing w:after="0" w:line="238" w:lineRule="auto"/>
              <w:ind w:left="0" w:right="60" w:firstLine="0"/>
            </w:pPr>
            <w:r>
              <w:t>V č</w:t>
            </w:r>
            <w:r w:rsidR="00A20B9F">
              <w:t>ástech obcí</w:t>
            </w:r>
            <w:r>
              <w:t xml:space="preserve"> ohrožených povodní uskladnit př</w:t>
            </w:r>
            <w:r w:rsidR="00A20B9F">
              <w:t>enosná elektrická a elektronická za</w:t>
            </w:r>
            <w:r>
              <w:t>ř</w:t>
            </w:r>
            <w:r w:rsidR="00A20B9F">
              <w:t>ízení ve vyšších nadzemních pod</w:t>
            </w:r>
            <w:r>
              <w:t>lažích rodinných a bytových domů případně podle místních podmínek soustřeďovat zařízení na bezpečném, povodní neohroženém místě</w:t>
            </w:r>
            <w:r w:rsidR="00A20B9F">
              <w:t xml:space="preserve"> v obci nebo n</w:t>
            </w:r>
            <w:r>
              <w:t>a území jiné obce. Ostatní (nepřenosná) zař</w:t>
            </w:r>
            <w:r w:rsidR="00A20B9F">
              <w:t xml:space="preserve">ízení ochránit proti vniknutí vody plastovým obalem.   </w:t>
            </w:r>
          </w:p>
          <w:p w14:paraId="4193EF38" w14:textId="77777777" w:rsidR="004206AE" w:rsidRDefault="00A20B9F">
            <w:pPr>
              <w:spacing w:after="0" w:line="259" w:lineRule="auto"/>
              <w:ind w:left="360" w:firstLine="0"/>
              <w:jc w:val="left"/>
            </w:pPr>
            <w:r>
              <w:t xml:space="preserve">   </w:t>
            </w:r>
          </w:p>
        </w:tc>
      </w:tr>
      <w:tr w:rsidR="004206AE" w14:paraId="79696DD7" w14:textId="77777777">
        <w:tblPrEx>
          <w:tblCellMar>
            <w:left w:w="69" w:type="dxa"/>
          </w:tblCellMar>
        </w:tblPrEx>
        <w:trPr>
          <w:trHeight w:val="1943"/>
        </w:trPr>
        <w:tc>
          <w:tcPr>
            <w:tcW w:w="9210" w:type="dxa"/>
            <w:gridSpan w:val="2"/>
            <w:tcBorders>
              <w:top w:val="single" w:sz="4" w:space="0" w:color="191915"/>
              <w:left w:val="single" w:sz="4" w:space="0" w:color="191915"/>
              <w:bottom w:val="single" w:sz="4" w:space="0" w:color="191915"/>
              <w:right w:val="single" w:sz="4" w:space="0" w:color="191915"/>
            </w:tcBorders>
          </w:tcPr>
          <w:p w14:paraId="1BADAB60" w14:textId="77777777" w:rsidR="004206AE" w:rsidRDefault="00D174E7">
            <w:pPr>
              <w:spacing w:after="0" w:line="259" w:lineRule="auto"/>
              <w:ind w:left="0" w:firstLine="0"/>
              <w:jc w:val="left"/>
            </w:pPr>
            <w:r>
              <w:rPr>
                <w:b/>
              </w:rPr>
              <w:t>Činnosti při odstranění následků</w:t>
            </w:r>
            <w:r w:rsidR="00A20B9F">
              <w:rPr>
                <w:b/>
              </w:rPr>
              <w:t xml:space="preserve"> škod:</w:t>
            </w:r>
            <w:r w:rsidR="00A20B9F">
              <w:t xml:space="preserve"> </w:t>
            </w:r>
          </w:p>
          <w:p w14:paraId="70943233" w14:textId="77777777" w:rsidR="004206AE" w:rsidRDefault="00D174E7">
            <w:pPr>
              <w:spacing w:after="0" w:line="238" w:lineRule="auto"/>
              <w:ind w:left="0" w:right="61" w:firstLine="0"/>
            </w:pPr>
            <w:r>
              <w:t>Vyř</w:t>
            </w:r>
            <w:r w:rsidR="00A20B9F">
              <w:t>aze</w:t>
            </w:r>
            <w:r>
              <w:t>ná elektrická a elektronická zařízení domácností se shromažďují a sbírají odděleně</w:t>
            </w:r>
            <w:r w:rsidR="00A20B9F">
              <w:t xml:space="preserve"> od ostatního odpadu vz</w:t>
            </w:r>
            <w:r>
              <w:t>niklého v důsledku povodně. Občané odkládají tento odpad odděleně na místech urč</w:t>
            </w:r>
            <w:r w:rsidR="00A20B9F">
              <w:t>ených obcí. Odstra</w:t>
            </w:r>
            <w:r>
              <w:t>ňování vyřazených zař</w:t>
            </w:r>
            <w:r w:rsidR="00A20B9F">
              <w:t>ízení zajist</w:t>
            </w:r>
            <w:r>
              <w:t>í firma, která má k tomu oprávnění. Ta také roztř</w:t>
            </w:r>
            <w:r w:rsidR="00A20B9F">
              <w:t>ídí odpad podle druh</w:t>
            </w:r>
            <w:r>
              <w:t>ů a kategorií a urč</w:t>
            </w:r>
            <w:r w:rsidR="00A20B9F">
              <w:t xml:space="preserve">í další postup jeho zpracování. </w:t>
            </w:r>
          </w:p>
          <w:p w14:paraId="0056D4CE" w14:textId="77777777" w:rsidR="004206AE" w:rsidRDefault="00A20B9F">
            <w:pPr>
              <w:spacing w:after="0" w:line="259" w:lineRule="auto"/>
              <w:ind w:left="0" w:firstLine="0"/>
              <w:jc w:val="left"/>
            </w:pPr>
            <w:r>
              <w:t xml:space="preserve"> </w:t>
            </w:r>
          </w:p>
          <w:p w14:paraId="1E2E8322" w14:textId="77777777" w:rsidR="004206AE" w:rsidRDefault="00A20B9F">
            <w:pPr>
              <w:spacing w:after="0" w:line="259" w:lineRule="auto"/>
              <w:ind w:left="0" w:firstLine="0"/>
              <w:jc w:val="left"/>
            </w:pPr>
            <w:r>
              <w:t xml:space="preserve"> </w:t>
            </w:r>
          </w:p>
        </w:tc>
      </w:tr>
      <w:tr w:rsidR="004206AE" w14:paraId="007F85D8" w14:textId="77777777">
        <w:tblPrEx>
          <w:tblCellMar>
            <w:left w:w="69" w:type="dxa"/>
          </w:tblCellMar>
        </w:tblPrEx>
        <w:trPr>
          <w:trHeight w:val="1114"/>
        </w:trPr>
        <w:tc>
          <w:tcPr>
            <w:tcW w:w="9210" w:type="dxa"/>
            <w:gridSpan w:val="2"/>
            <w:tcBorders>
              <w:top w:val="single" w:sz="4" w:space="0" w:color="191915"/>
              <w:left w:val="single" w:sz="4" w:space="0" w:color="191915"/>
              <w:bottom w:val="single" w:sz="4" w:space="0" w:color="191915"/>
              <w:right w:val="single" w:sz="4" w:space="0" w:color="191915"/>
            </w:tcBorders>
          </w:tcPr>
          <w:p w14:paraId="5CA7CC10"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2C4C5E80" w14:textId="77777777" w:rsidR="004206AE" w:rsidRDefault="00D174E7">
            <w:pPr>
              <w:spacing w:after="0" w:line="238" w:lineRule="auto"/>
              <w:ind w:left="0" w:firstLine="0"/>
            </w:pPr>
            <w:r>
              <w:t>Osobní ochranné pracovní prostředky př</w:t>
            </w:r>
            <w:r w:rsidR="00A20B9F">
              <w:t xml:space="preserve">i </w:t>
            </w:r>
            <w:r w:rsidR="002C2D03">
              <w:t xml:space="preserve">nakládání </w:t>
            </w:r>
            <w:r w:rsidR="00A20B9F">
              <w:t>s odpadem: respirátor,</w:t>
            </w:r>
            <w:r>
              <w:t xml:space="preserve"> ochranné rukavice, ochranný oděv. Př</w:t>
            </w:r>
            <w:r w:rsidR="00A20B9F">
              <w:t>i manipulaci</w:t>
            </w:r>
            <w:r>
              <w:t xml:space="preserve"> s odpadem nejíst, nepít, nekouř</w:t>
            </w:r>
            <w:r w:rsidR="00A20B9F">
              <w:t xml:space="preserve">it. </w:t>
            </w:r>
          </w:p>
          <w:p w14:paraId="08D2226E" w14:textId="77777777" w:rsidR="004206AE" w:rsidRDefault="00A20B9F">
            <w:pPr>
              <w:spacing w:after="0" w:line="259" w:lineRule="auto"/>
              <w:ind w:left="0" w:firstLine="0"/>
              <w:jc w:val="left"/>
            </w:pPr>
            <w:r>
              <w:t xml:space="preserve"> </w:t>
            </w:r>
          </w:p>
        </w:tc>
      </w:tr>
      <w:tr w:rsidR="004206AE" w14:paraId="024EFDB7" w14:textId="77777777">
        <w:tblPrEx>
          <w:tblCellMar>
            <w:left w:w="69" w:type="dxa"/>
          </w:tblCellMar>
        </w:tblPrEx>
        <w:trPr>
          <w:trHeight w:val="839"/>
        </w:trPr>
        <w:tc>
          <w:tcPr>
            <w:tcW w:w="9210" w:type="dxa"/>
            <w:gridSpan w:val="2"/>
            <w:tcBorders>
              <w:top w:val="single" w:sz="4" w:space="0" w:color="191915"/>
              <w:left w:val="single" w:sz="4" w:space="0" w:color="191915"/>
              <w:bottom w:val="single" w:sz="4" w:space="0" w:color="191915"/>
              <w:right w:val="single" w:sz="4" w:space="0" w:color="191915"/>
            </w:tcBorders>
          </w:tcPr>
          <w:p w14:paraId="373E6591" w14:textId="77777777" w:rsidR="004206AE" w:rsidRDefault="00A20B9F">
            <w:pPr>
              <w:spacing w:after="0" w:line="259" w:lineRule="auto"/>
              <w:ind w:left="0" w:firstLine="0"/>
              <w:jc w:val="left"/>
            </w:pPr>
            <w:r>
              <w:rPr>
                <w:b/>
              </w:rPr>
              <w:t>Kontakt na místo poskytující informace:</w:t>
            </w:r>
            <w:r>
              <w:t xml:space="preserve"> </w:t>
            </w:r>
          </w:p>
          <w:p w14:paraId="6FCB4B0F" w14:textId="77777777" w:rsidR="004206AE" w:rsidRDefault="00D174E7">
            <w:pPr>
              <w:spacing w:after="0" w:line="259" w:lineRule="auto"/>
              <w:ind w:left="0" w:firstLine="0"/>
              <w:jc w:val="left"/>
            </w:pPr>
            <w:r>
              <w:t>Př</w:t>
            </w:r>
            <w:r w:rsidR="00A20B9F">
              <w:t>íslušná</w:t>
            </w:r>
            <w:r>
              <w:t xml:space="preserve"> firma provádějící v obci sběr objemného a nebezpeč</w:t>
            </w:r>
            <w:r w:rsidR="00A20B9F">
              <w:t xml:space="preserve">ného komunálního odpadu.  </w:t>
            </w:r>
          </w:p>
          <w:p w14:paraId="650B6C84" w14:textId="77777777" w:rsidR="004206AE" w:rsidRDefault="00A20B9F">
            <w:pPr>
              <w:spacing w:after="0" w:line="259" w:lineRule="auto"/>
              <w:ind w:left="0" w:firstLine="0"/>
              <w:jc w:val="left"/>
            </w:pPr>
            <w:r>
              <w:t xml:space="preserve"> </w:t>
            </w:r>
          </w:p>
        </w:tc>
      </w:tr>
      <w:tr w:rsidR="00EF5298" w14:paraId="2454EB88" w14:textId="77777777">
        <w:tblPrEx>
          <w:tblCellMar>
            <w:left w:w="69" w:type="dxa"/>
          </w:tblCellMar>
        </w:tblPrEx>
        <w:trPr>
          <w:trHeight w:val="839"/>
        </w:trPr>
        <w:tc>
          <w:tcPr>
            <w:tcW w:w="9210" w:type="dxa"/>
            <w:gridSpan w:val="2"/>
            <w:tcBorders>
              <w:top w:val="single" w:sz="4" w:space="0" w:color="191915"/>
              <w:left w:val="single" w:sz="4" w:space="0" w:color="191915"/>
              <w:bottom w:val="single" w:sz="4" w:space="0" w:color="191915"/>
              <w:right w:val="single" w:sz="4" w:space="0" w:color="191915"/>
            </w:tcBorders>
          </w:tcPr>
          <w:p w14:paraId="2B680F54" w14:textId="77777777" w:rsidR="00EF5298" w:rsidRDefault="00EF5298">
            <w:pPr>
              <w:spacing w:after="0" w:line="259" w:lineRule="auto"/>
              <w:ind w:left="0" w:firstLine="0"/>
              <w:jc w:val="left"/>
              <w:rPr>
                <w:b/>
              </w:rPr>
            </w:pPr>
          </w:p>
          <w:p w14:paraId="5220C5AF" w14:textId="77777777" w:rsidR="00EF5298" w:rsidRDefault="00EF5298">
            <w:pPr>
              <w:spacing w:after="0" w:line="259" w:lineRule="auto"/>
              <w:ind w:left="0" w:firstLine="0"/>
              <w:jc w:val="left"/>
              <w:rPr>
                <w:b/>
              </w:rPr>
            </w:pPr>
          </w:p>
          <w:p w14:paraId="4E4CB5F2" w14:textId="77777777" w:rsidR="00EF5298" w:rsidRDefault="00EF5298">
            <w:pPr>
              <w:spacing w:after="0" w:line="259" w:lineRule="auto"/>
              <w:ind w:left="0" w:firstLine="0"/>
              <w:jc w:val="left"/>
              <w:rPr>
                <w:b/>
              </w:rPr>
            </w:pPr>
          </w:p>
          <w:p w14:paraId="6FECE9EA" w14:textId="77777777" w:rsidR="00EF5298" w:rsidRDefault="00EF5298">
            <w:pPr>
              <w:spacing w:after="0" w:line="259" w:lineRule="auto"/>
              <w:ind w:left="0" w:firstLine="0"/>
              <w:jc w:val="left"/>
              <w:rPr>
                <w:b/>
              </w:rPr>
            </w:pPr>
          </w:p>
          <w:p w14:paraId="6ED6B083" w14:textId="77777777" w:rsidR="00EF5298" w:rsidRDefault="00EF5298">
            <w:pPr>
              <w:spacing w:after="0" w:line="259" w:lineRule="auto"/>
              <w:ind w:left="0" w:firstLine="0"/>
              <w:jc w:val="left"/>
              <w:rPr>
                <w:b/>
              </w:rPr>
            </w:pPr>
          </w:p>
          <w:p w14:paraId="3D3E9131" w14:textId="77777777" w:rsidR="00EF5298" w:rsidRDefault="00EF5298">
            <w:pPr>
              <w:spacing w:after="0" w:line="259" w:lineRule="auto"/>
              <w:ind w:left="0" w:firstLine="0"/>
              <w:jc w:val="left"/>
              <w:rPr>
                <w:b/>
              </w:rPr>
            </w:pPr>
          </w:p>
        </w:tc>
      </w:tr>
      <w:tr w:rsidR="004206AE" w14:paraId="423797AE" w14:textId="77777777">
        <w:tblPrEx>
          <w:tblCellMar>
            <w:left w:w="69"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68DC7501" w14:textId="77777777" w:rsidR="004206AE" w:rsidRDefault="00A20B9F">
            <w:pPr>
              <w:spacing w:after="0" w:line="259" w:lineRule="auto"/>
              <w:ind w:left="0" w:firstLine="0"/>
              <w:jc w:val="left"/>
            </w:pPr>
            <w:r>
              <w:lastRenderedPageBreak/>
              <w:t xml:space="preserve"> </w:t>
            </w:r>
            <w:r>
              <w:rPr>
                <w:sz w:val="28"/>
              </w:rPr>
              <w:t>Skupina odpad</w:t>
            </w:r>
            <w:r w:rsidR="00CD6899">
              <w:rPr>
                <w:sz w:val="28"/>
              </w:rPr>
              <w:t>ů</w:t>
            </w:r>
            <w:r>
              <w:rPr>
                <w:sz w:val="28"/>
              </w:rPr>
              <w:t xml:space="preserve">:  </w:t>
            </w:r>
            <w:r>
              <w:rPr>
                <w:b/>
                <w:sz w:val="28"/>
              </w:rPr>
              <w:t>KONTAMINOVANÁ P</w:t>
            </w:r>
            <w:r w:rsidR="00CD6899">
              <w:rPr>
                <w:b/>
                <w:sz w:val="28"/>
              </w:rPr>
              <w:t>Ů</w:t>
            </w:r>
            <w:r>
              <w:rPr>
                <w:b/>
                <w:sz w:val="28"/>
              </w:rPr>
              <w:t xml:space="preserve">DA </w:t>
            </w:r>
          </w:p>
          <w:p w14:paraId="6C8194D5" w14:textId="77777777" w:rsidR="004206AE" w:rsidRDefault="00A20B9F">
            <w:pPr>
              <w:spacing w:after="0" w:line="259" w:lineRule="auto"/>
              <w:ind w:left="0" w:firstLine="0"/>
              <w:jc w:val="left"/>
            </w:pPr>
            <w:r>
              <w:t xml:space="preserve"> </w:t>
            </w:r>
          </w:p>
        </w:tc>
      </w:tr>
      <w:tr w:rsidR="004206AE" w14:paraId="1538FFAF" w14:textId="77777777">
        <w:tblPrEx>
          <w:tblCellMar>
            <w:left w:w="69" w:type="dxa"/>
          </w:tblCellMar>
        </w:tblPrEx>
        <w:trPr>
          <w:trHeight w:val="1391"/>
        </w:trPr>
        <w:tc>
          <w:tcPr>
            <w:tcW w:w="7089" w:type="dxa"/>
            <w:tcBorders>
              <w:top w:val="single" w:sz="4" w:space="0" w:color="191915"/>
              <w:left w:val="single" w:sz="4" w:space="0" w:color="191915"/>
              <w:bottom w:val="single" w:sz="4" w:space="0" w:color="191915"/>
              <w:right w:val="single" w:sz="4" w:space="0" w:color="191915"/>
            </w:tcBorders>
          </w:tcPr>
          <w:p w14:paraId="69C2C20E" w14:textId="77777777" w:rsidR="004206AE" w:rsidRDefault="00D174E7">
            <w:pPr>
              <w:spacing w:after="0" w:line="259" w:lineRule="auto"/>
              <w:ind w:left="0" w:firstLine="0"/>
              <w:jc w:val="left"/>
            </w:pPr>
            <w:r>
              <w:rPr>
                <w:b/>
              </w:rPr>
              <w:t>Kódy a názvy odpadů (podle Katalogu odpadů</w:t>
            </w:r>
            <w:r w:rsidR="00A20B9F">
              <w:rPr>
                <w:b/>
              </w:rPr>
              <w:t>):</w:t>
            </w:r>
            <w:r w:rsidR="00A20B9F">
              <w:t xml:space="preserve"> </w:t>
            </w:r>
          </w:p>
          <w:p w14:paraId="6F9B76BD" w14:textId="77777777" w:rsidR="004206AE" w:rsidRDefault="00A20B9F">
            <w:pPr>
              <w:spacing w:after="0" w:line="259" w:lineRule="auto"/>
              <w:ind w:left="0" w:firstLine="0"/>
              <w:jc w:val="left"/>
            </w:pPr>
            <w:r>
              <w:t>17 05 03</w:t>
            </w:r>
            <w:r w:rsidR="00EF5298">
              <w:t>*</w:t>
            </w:r>
            <w:r>
              <w:t xml:space="preserve">    Zem</w:t>
            </w:r>
            <w:r w:rsidR="00D174E7">
              <w:t>ina a kamení obsahující nebezpeč</w:t>
            </w:r>
            <w:r>
              <w:t xml:space="preserve">né látky </w:t>
            </w:r>
          </w:p>
          <w:p w14:paraId="3A2720D4" w14:textId="77777777" w:rsidR="00EF5298" w:rsidRDefault="00D174E7">
            <w:pPr>
              <w:spacing w:after="0" w:line="259" w:lineRule="auto"/>
              <w:ind w:left="0" w:firstLine="0"/>
              <w:jc w:val="left"/>
            </w:pPr>
            <w:r>
              <w:t>17 05 05</w:t>
            </w:r>
            <w:r w:rsidR="00EF5298">
              <w:t>*</w:t>
            </w:r>
            <w:r>
              <w:t xml:space="preserve">    Vytě</w:t>
            </w:r>
            <w:r w:rsidR="00A20B9F">
              <w:t>žená</w:t>
            </w:r>
            <w:r>
              <w:t xml:space="preserve"> jalová hornina a</w:t>
            </w:r>
            <w:r w:rsidR="00A20B9F">
              <w:t xml:space="preserve"> hlušina ob</w:t>
            </w:r>
            <w:r>
              <w:t>sahující nebezpeč</w:t>
            </w:r>
            <w:r w:rsidR="00A20B9F">
              <w:t xml:space="preserve">né </w:t>
            </w:r>
          </w:p>
          <w:p w14:paraId="0A233BB6" w14:textId="77777777" w:rsidR="004206AE" w:rsidRDefault="00EF5298">
            <w:pPr>
              <w:spacing w:after="0" w:line="259" w:lineRule="auto"/>
              <w:ind w:left="0" w:firstLine="0"/>
              <w:jc w:val="left"/>
            </w:pPr>
            <w:r>
              <w:t xml:space="preserve">                    </w:t>
            </w:r>
            <w:r w:rsidR="00A20B9F">
              <w:t xml:space="preserve">látky </w:t>
            </w:r>
          </w:p>
        </w:tc>
        <w:tc>
          <w:tcPr>
            <w:tcW w:w="2121" w:type="dxa"/>
            <w:tcBorders>
              <w:top w:val="single" w:sz="4" w:space="0" w:color="191915"/>
              <w:left w:val="single" w:sz="4" w:space="0" w:color="191915"/>
              <w:bottom w:val="single" w:sz="4" w:space="0" w:color="191915"/>
              <w:right w:val="single" w:sz="4" w:space="0" w:color="191915"/>
            </w:tcBorders>
          </w:tcPr>
          <w:p w14:paraId="04B66EAB" w14:textId="77777777" w:rsidR="00EF5298" w:rsidRDefault="00A20B9F">
            <w:pPr>
              <w:spacing w:after="0" w:line="239" w:lineRule="auto"/>
              <w:ind w:left="397" w:hanging="397"/>
              <w:jc w:val="left"/>
              <w:rPr>
                <w:b/>
              </w:rPr>
            </w:pPr>
            <w:r>
              <w:t xml:space="preserve">Kategorie odpadu: </w:t>
            </w:r>
            <w:r w:rsidR="00D174E7">
              <w:rPr>
                <w:b/>
              </w:rPr>
              <w:t xml:space="preserve">nebezpečný </w:t>
            </w:r>
          </w:p>
          <w:p w14:paraId="65C0366A" w14:textId="77777777" w:rsidR="00EF5298" w:rsidRDefault="00EF5298">
            <w:pPr>
              <w:spacing w:after="0" w:line="239" w:lineRule="auto"/>
              <w:ind w:left="397" w:hanging="397"/>
              <w:jc w:val="left"/>
              <w:rPr>
                <w:b/>
              </w:rPr>
            </w:pPr>
          </w:p>
          <w:p w14:paraId="19F4655D" w14:textId="77777777" w:rsidR="004206AE" w:rsidRDefault="00D174E7" w:rsidP="00EF5298">
            <w:pPr>
              <w:spacing w:after="0" w:line="239" w:lineRule="auto"/>
              <w:ind w:left="397" w:hanging="397"/>
              <w:jc w:val="center"/>
            </w:pPr>
            <w:r>
              <w:rPr>
                <w:b/>
              </w:rPr>
              <w:t>nebezpeč</w:t>
            </w:r>
            <w:r w:rsidR="00A20B9F">
              <w:rPr>
                <w:b/>
              </w:rPr>
              <w:t>ný</w:t>
            </w:r>
          </w:p>
          <w:p w14:paraId="4FE166FE" w14:textId="77777777" w:rsidR="004206AE" w:rsidRDefault="00A20B9F">
            <w:pPr>
              <w:spacing w:after="0" w:line="259" w:lineRule="auto"/>
              <w:ind w:left="0" w:right="993" w:firstLine="0"/>
            </w:pPr>
            <w:r>
              <w:rPr>
                <w:b/>
              </w:rPr>
              <w:t xml:space="preserve"> </w:t>
            </w:r>
            <w:r>
              <w:t xml:space="preserve"> </w:t>
            </w:r>
          </w:p>
        </w:tc>
      </w:tr>
      <w:tr w:rsidR="004206AE" w14:paraId="473F81A4" w14:textId="77777777">
        <w:tblPrEx>
          <w:tblCellMar>
            <w:left w:w="69" w:type="dxa"/>
          </w:tblCellMar>
        </w:tblPrEx>
        <w:trPr>
          <w:trHeight w:val="1849"/>
        </w:trPr>
        <w:tc>
          <w:tcPr>
            <w:tcW w:w="9210" w:type="dxa"/>
            <w:gridSpan w:val="2"/>
            <w:tcBorders>
              <w:top w:val="single" w:sz="4" w:space="0" w:color="191915"/>
              <w:left w:val="single" w:sz="4" w:space="0" w:color="191915"/>
              <w:bottom w:val="single" w:sz="4" w:space="0" w:color="191915"/>
              <w:right w:val="single" w:sz="4" w:space="0" w:color="191915"/>
            </w:tcBorders>
          </w:tcPr>
          <w:p w14:paraId="46B59525" w14:textId="77777777" w:rsidR="004206AE" w:rsidRDefault="00D174E7">
            <w:pPr>
              <w:spacing w:after="0" w:line="259" w:lineRule="auto"/>
              <w:ind w:left="0" w:firstLine="0"/>
              <w:jc w:val="left"/>
            </w:pPr>
            <w:r>
              <w:rPr>
                <w:b/>
              </w:rPr>
              <w:t>Výskyt př</w:t>
            </w:r>
            <w:r w:rsidR="00A20B9F">
              <w:rPr>
                <w:b/>
              </w:rPr>
              <w:t xml:space="preserve">i povodních: </w:t>
            </w:r>
          </w:p>
          <w:p w14:paraId="3F278B9A" w14:textId="77777777" w:rsidR="004206AE" w:rsidRDefault="00A20B9F" w:rsidP="00041C25">
            <w:pPr>
              <w:spacing w:after="0" w:line="250" w:lineRule="auto"/>
              <w:ind w:left="0" w:firstLine="0"/>
            </w:pPr>
            <w:r>
              <w:t>Území obce za</w:t>
            </w:r>
            <w:r w:rsidR="00D174E7">
              <w:t>sažené povodní je nutno následně sanovat. V případě</w:t>
            </w:r>
            <w:r>
              <w:t xml:space="preserve"> zj</w:t>
            </w:r>
            <w:r w:rsidR="00D174E7">
              <w:t>evné kontaminace území ropnými či jinými nebezpečnými látkami nebo podezř</w:t>
            </w:r>
            <w:r>
              <w:t xml:space="preserve">ení na kontaminaci v </w:t>
            </w:r>
            <w:r w:rsidR="00D174E7">
              <w:t>důsledku blízkosti možných zdrojů</w:t>
            </w:r>
            <w:r w:rsidR="00860C1C">
              <w:t xml:space="preserve"> kontaminace, jsou činěna opatření ke zjiště</w:t>
            </w:r>
            <w:r>
              <w:t>ní rozsahu a závažnosti</w:t>
            </w:r>
            <w:r w:rsidR="00860C1C">
              <w:t xml:space="preserve"> kontaminace a k jejímu odstraně</w:t>
            </w:r>
            <w:r w:rsidR="00041C25">
              <w:t>ní.</w:t>
            </w:r>
          </w:p>
          <w:p w14:paraId="6B2360A5" w14:textId="77777777" w:rsidR="004206AE" w:rsidRDefault="00A20B9F">
            <w:pPr>
              <w:spacing w:after="0" w:line="259" w:lineRule="auto"/>
              <w:ind w:left="0" w:firstLine="0"/>
              <w:jc w:val="left"/>
            </w:pPr>
            <w:r>
              <w:rPr>
                <w:b/>
                <w:sz w:val="32"/>
              </w:rPr>
              <w:t xml:space="preserve">  </w:t>
            </w:r>
          </w:p>
        </w:tc>
      </w:tr>
      <w:tr w:rsidR="004206AE" w14:paraId="37F75EDA" w14:textId="77777777">
        <w:tblPrEx>
          <w:tblCellMar>
            <w:left w:w="69" w:type="dxa"/>
          </w:tblCellMar>
        </w:tblPrEx>
        <w:trPr>
          <w:trHeight w:val="1667"/>
        </w:trPr>
        <w:tc>
          <w:tcPr>
            <w:tcW w:w="9210" w:type="dxa"/>
            <w:gridSpan w:val="2"/>
            <w:tcBorders>
              <w:top w:val="single" w:sz="4" w:space="0" w:color="191915"/>
              <w:left w:val="single" w:sz="4" w:space="0" w:color="191915"/>
              <w:bottom w:val="single" w:sz="4" w:space="0" w:color="191915"/>
              <w:right w:val="single" w:sz="4" w:space="0" w:color="191915"/>
            </w:tcBorders>
          </w:tcPr>
          <w:p w14:paraId="6A5D5967" w14:textId="77777777" w:rsidR="004206AE" w:rsidRDefault="00A20B9F">
            <w:pPr>
              <w:spacing w:after="0" w:line="259" w:lineRule="auto"/>
              <w:ind w:left="0" w:firstLine="0"/>
              <w:jc w:val="left"/>
            </w:pPr>
            <w:r>
              <w:rPr>
                <w:b/>
              </w:rPr>
              <w:t>Charak</w:t>
            </w:r>
            <w:r w:rsidR="00EF5298">
              <w:rPr>
                <w:b/>
              </w:rPr>
              <w:t>teristika potenciálního rizika</w:t>
            </w:r>
            <w:r>
              <w:rPr>
                <w:b/>
              </w:rPr>
              <w:t>:</w:t>
            </w:r>
            <w:r>
              <w:t xml:space="preserve"> </w:t>
            </w:r>
          </w:p>
          <w:p w14:paraId="1A3BA2AE" w14:textId="77777777" w:rsidR="004206AE" w:rsidRDefault="00860C1C">
            <w:pPr>
              <w:spacing w:after="0" w:line="238" w:lineRule="auto"/>
              <w:ind w:left="0" w:right="61" w:firstLine="0"/>
            </w:pPr>
            <w:r>
              <w:t>Zemina kontaminovaná ropnými či jinými nebezpečnými látkami se vyznačuje škodlivostí na zdraví a především schopností uvolňovat nebezpečné látky do životního prostř</w:t>
            </w:r>
            <w:r w:rsidR="00A20B9F">
              <w:t xml:space="preserve">edí. </w:t>
            </w:r>
            <w:r>
              <w:t>Ropné látky jsou vysoce nebezpečné z dů</w:t>
            </w:r>
            <w:r w:rsidR="00A20B9F">
              <w:t xml:space="preserve">vodu možnosti kontaminace vodního ekosystému. </w:t>
            </w:r>
          </w:p>
          <w:p w14:paraId="7CDCB404" w14:textId="77777777" w:rsidR="004206AE" w:rsidRDefault="00A20B9F">
            <w:pPr>
              <w:spacing w:after="0" w:line="259" w:lineRule="auto"/>
              <w:ind w:left="0" w:firstLine="0"/>
              <w:jc w:val="left"/>
            </w:pPr>
            <w:r>
              <w:t xml:space="preserve"> </w:t>
            </w:r>
          </w:p>
          <w:p w14:paraId="39F2F03E" w14:textId="77777777" w:rsidR="004206AE" w:rsidRDefault="00A20B9F">
            <w:pPr>
              <w:spacing w:after="0" w:line="259" w:lineRule="auto"/>
              <w:ind w:left="0" w:firstLine="0"/>
              <w:jc w:val="left"/>
            </w:pPr>
            <w:r>
              <w:t xml:space="preserve"> </w:t>
            </w:r>
          </w:p>
        </w:tc>
      </w:tr>
      <w:tr w:rsidR="004206AE" w14:paraId="5B6BF201" w14:textId="77777777">
        <w:tblPrEx>
          <w:tblCellMar>
            <w:left w:w="69"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27FEB35A" w14:textId="77777777" w:rsidR="004206AE" w:rsidRDefault="00860C1C">
            <w:pPr>
              <w:spacing w:after="0" w:line="259" w:lineRule="auto"/>
              <w:ind w:left="0" w:firstLine="0"/>
              <w:jc w:val="left"/>
            </w:pPr>
            <w:r>
              <w:rPr>
                <w:b/>
              </w:rPr>
              <w:t>Č</w:t>
            </w:r>
            <w:r w:rsidR="00A20B9F">
              <w:rPr>
                <w:b/>
              </w:rPr>
              <w:t>inn</w:t>
            </w:r>
            <w:r>
              <w:rPr>
                <w:b/>
              </w:rPr>
              <w:t>osti, které mají být vykonány př</w:t>
            </w:r>
            <w:r w:rsidR="00A20B9F">
              <w:rPr>
                <w:b/>
              </w:rPr>
              <w:t>i vyhlášení stup</w:t>
            </w:r>
            <w:r>
              <w:rPr>
                <w:b/>
              </w:rPr>
              <w:t>ňů</w:t>
            </w:r>
            <w:r w:rsidR="00A20B9F">
              <w:rPr>
                <w:b/>
              </w:rPr>
              <w:t xml:space="preserve"> ohrožení jako prevence:</w:t>
            </w:r>
            <w:r w:rsidR="00A20B9F">
              <w:t xml:space="preserve"> </w:t>
            </w:r>
          </w:p>
          <w:p w14:paraId="71335B95" w14:textId="77777777" w:rsidR="004206AE" w:rsidRDefault="00860C1C">
            <w:pPr>
              <w:spacing w:after="0" w:line="238" w:lineRule="auto"/>
              <w:ind w:left="0" w:firstLine="0"/>
            </w:pPr>
            <w:r>
              <w:t>Provoz zařízení pro uskladnění ropných a jiných nebezpečných látek se řídí př</w:t>
            </w:r>
            <w:r w:rsidR="00A20B9F">
              <w:t>íslušnými bezpe</w:t>
            </w:r>
            <w:r>
              <w:t>čnostními př</w:t>
            </w:r>
            <w:r w:rsidR="00A20B9F">
              <w:t>edpisy a za jejich dodržování odpovídají majitelé (provozovatelé</w:t>
            </w:r>
            <w:r>
              <w:t xml:space="preserve"> zař</w:t>
            </w:r>
            <w:r w:rsidR="00A20B9F">
              <w:t xml:space="preserve">ízení). </w:t>
            </w:r>
          </w:p>
          <w:p w14:paraId="5A4D65CD" w14:textId="77777777" w:rsidR="004206AE" w:rsidRDefault="00A20B9F">
            <w:pPr>
              <w:spacing w:after="0" w:line="259" w:lineRule="auto"/>
              <w:ind w:left="0" w:firstLine="0"/>
              <w:jc w:val="left"/>
            </w:pPr>
            <w:r>
              <w:t xml:space="preserve"> </w:t>
            </w:r>
          </w:p>
          <w:p w14:paraId="66476148" w14:textId="77777777" w:rsidR="004206AE" w:rsidRDefault="00A20B9F">
            <w:pPr>
              <w:spacing w:after="0" w:line="259" w:lineRule="auto"/>
              <w:ind w:left="0" w:firstLine="0"/>
              <w:jc w:val="left"/>
            </w:pPr>
            <w:r>
              <w:t xml:space="preserve">   </w:t>
            </w:r>
          </w:p>
        </w:tc>
      </w:tr>
      <w:tr w:rsidR="004206AE" w14:paraId="1875D8D8" w14:textId="77777777">
        <w:tblPrEx>
          <w:tblCellMar>
            <w:left w:w="69"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572FEAF3" w14:textId="77777777" w:rsidR="004206AE" w:rsidRDefault="00860C1C">
            <w:pPr>
              <w:spacing w:after="0" w:line="259" w:lineRule="auto"/>
              <w:ind w:left="0" w:firstLine="0"/>
              <w:jc w:val="left"/>
            </w:pPr>
            <w:r>
              <w:rPr>
                <w:b/>
              </w:rPr>
              <w:t>Činnosti při odstranění následků</w:t>
            </w:r>
            <w:r w:rsidR="00A20B9F">
              <w:rPr>
                <w:b/>
              </w:rPr>
              <w:t xml:space="preserve"> škod:</w:t>
            </w:r>
            <w:r w:rsidR="00A20B9F">
              <w:t xml:space="preserve"> </w:t>
            </w:r>
          </w:p>
          <w:p w14:paraId="64555D44" w14:textId="77777777" w:rsidR="004206AE" w:rsidRDefault="00860C1C">
            <w:pPr>
              <w:spacing w:after="0" w:line="259" w:lineRule="auto"/>
              <w:ind w:left="0" w:firstLine="0"/>
              <w:jc w:val="left"/>
            </w:pPr>
            <w:r>
              <w:t>Postup a způsob sanace pů</w:t>
            </w:r>
            <w:r w:rsidR="00A20B9F">
              <w:t>dy</w:t>
            </w:r>
            <w:r>
              <w:t>, jakož i rozsah kontaminace urč</w:t>
            </w:r>
            <w:r w:rsidR="00A20B9F">
              <w:t>í specializovaná firma</w:t>
            </w:r>
            <w:r>
              <w:t xml:space="preserve"> na základě rizikové analýzy.</w:t>
            </w:r>
            <w:r w:rsidR="00A20B9F">
              <w:t xml:space="preserve"> </w:t>
            </w:r>
          </w:p>
          <w:p w14:paraId="39E7F69C" w14:textId="77777777" w:rsidR="004206AE" w:rsidRDefault="00A20B9F">
            <w:pPr>
              <w:spacing w:after="0" w:line="259" w:lineRule="auto"/>
              <w:ind w:left="0" w:firstLine="0"/>
              <w:jc w:val="left"/>
            </w:pPr>
            <w:r>
              <w:t xml:space="preserve"> </w:t>
            </w:r>
          </w:p>
          <w:p w14:paraId="12EC90A6" w14:textId="77777777" w:rsidR="004206AE" w:rsidRDefault="00A20B9F">
            <w:pPr>
              <w:spacing w:after="0" w:line="259" w:lineRule="auto"/>
              <w:ind w:left="0" w:firstLine="0"/>
              <w:jc w:val="left"/>
            </w:pPr>
            <w:r>
              <w:t xml:space="preserve"> </w:t>
            </w:r>
          </w:p>
        </w:tc>
      </w:tr>
      <w:tr w:rsidR="004206AE" w14:paraId="5C80C8FA" w14:textId="77777777">
        <w:tblPrEx>
          <w:tblCellMar>
            <w:left w:w="69" w:type="dxa"/>
          </w:tblCellMar>
        </w:tblPrEx>
        <w:trPr>
          <w:trHeight w:val="839"/>
        </w:trPr>
        <w:tc>
          <w:tcPr>
            <w:tcW w:w="9210" w:type="dxa"/>
            <w:gridSpan w:val="2"/>
            <w:tcBorders>
              <w:top w:val="single" w:sz="4" w:space="0" w:color="191915"/>
              <w:left w:val="single" w:sz="4" w:space="0" w:color="191915"/>
              <w:bottom w:val="single" w:sz="4" w:space="0" w:color="191915"/>
              <w:right w:val="single" w:sz="4" w:space="0" w:color="191915"/>
            </w:tcBorders>
          </w:tcPr>
          <w:p w14:paraId="7C0C9435"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099EA8DF" w14:textId="77777777" w:rsidR="004206AE" w:rsidRDefault="00860C1C">
            <w:pPr>
              <w:spacing w:after="0" w:line="259" w:lineRule="auto"/>
              <w:ind w:left="0" w:firstLine="0"/>
              <w:jc w:val="left"/>
            </w:pPr>
            <w:r>
              <w:t>Ochranu a bezpečnost práce zajistí př</w:t>
            </w:r>
            <w:r w:rsidR="00A20B9F">
              <w:t xml:space="preserve">íslušná specializovaná firma. </w:t>
            </w:r>
          </w:p>
          <w:p w14:paraId="26C130FB" w14:textId="77777777" w:rsidR="004206AE" w:rsidRDefault="00A20B9F">
            <w:pPr>
              <w:spacing w:after="0" w:line="259" w:lineRule="auto"/>
              <w:ind w:left="0" w:firstLine="0"/>
              <w:jc w:val="left"/>
            </w:pPr>
            <w:r>
              <w:t xml:space="preserve"> </w:t>
            </w:r>
          </w:p>
        </w:tc>
      </w:tr>
    </w:tbl>
    <w:p w14:paraId="53AAF6B6" w14:textId="77777777" w:rsidR="00C617F6" w:rsidRDefault="00C617F6">
      <w:pPr>
        <w:spacing w:after="0" w:line="259" w:lineRule="auto"/>
        <w:ind w:left="0" w:firstLine="0"/>
      </w:pPr>
    </w:p>
    <w:p w14:paraId="60C7806D" w14:textId="77777777" w:rsidR="00C617F6" w:rsidRDefault="00C617F6">
      <w:pPr>
        <w:spacing w:after="0" w:line="259" w:lineRule="auto"/>
        <w:ind w:left="0" w:firstLine="0"/>
      </w:pPr>
    </w:p>
    <w:p w14:paraId="6096CD68" w14:textId="77777777" w:rsidR="00C617F6" w:rsidRDefault="00C617F6">
      <w:pPr>
        <w:spacing w:after="0" w:line="259" w:lineRule="auto"/>
        <w:ind w:left="0" w:firstLine="0"/>
      </w:pPr>
    </w:p>
    <w:p w14:paraId="1452F9A2" w14:textId="77777777" w:rsidR="00C617F6" w:rsidRDefault="00C617F6">
      <w:pPr>
        <w:spacing w:after="0" w:line="259" w:lineRule="auto"/>
        <w:ind w:left="0" w:firstLine="0"/>
      </w:pPr>
    </w:p>
    <w:p w14:paraId="4E3F7013" w14:textId="77777777" w:rsidR="00C617F6" w:rsidRDefault="00C617F6">
      <w:pPr>
        <w:spacing w:after="0" w:line="259" w:lineRule="auto"/>
        <w:ind w:left="0" w:firstLine="0"/>
      </w:pPr>
    </w:p>
    <w:p w14:paraId="72BB79E4" w14:textId="77777777" w:rsidR="00C617F6" w:rsidRDefault="00C617F6">
      <w:pPr>
        <w:spacing w:after="0" w:line="259" w:lineRule="auto"/>
        <w:ind w:left="0" w:firstLine="0"/>
      </w:pPr>
    </w:p>
    <w:p w14:paraId="1D401CBC" w14:textId="77777777" w:rsidR="00C617F6" w:rsidRDefault="00C617F6">
      <w:pPr>
        <w:spacing w:after="0" w:line="259" w:lineRule="auto"/>
        <w:ind w:left="0" w:firstLine="0"/>
      </w:pPr>
    </w:p>
    <w:p w14:paraId="3F9B2A58" w14:textId="77777777" w:rsidR="00C617F6" w:rsidRDefault="00C617F6">
      <w:pPr>
        <w:spacing w:after="0" w:line="259" w:lineRule="auto"/>
        <w:ind w:left="0" w:firstLine="0"/>
      </w:pPr>
    </w:p>
    <w:p w14:paraId="3EB447D6" w14:textId="77777777" w:rsidR="00C617F6" w:rsidRDefault="00C617F6">
      <w:pPr>
        <w:spacing w:after="0" w:line="259" w:lineRule="auto"/>
        <w:ind w:left="0" w:firstLine="0"/>
      </w:pPr>
    </w:p>
    <w:p w14:paraId="2534BCBA" w14:textId="77777777" w:rsidR="00C617F6" w:rsidRDefault="00C617F6">
      <w:pPr>
        <w:spacing w:after="0" w:line="259" w:lineRule="auto"/>
        <w:ind w:left="0" w:firstLine="0"/>
      </w:pPr>
    </w:p>
    <w:p w14:paraId="7338F931" w14:textId="77777777" w:rsidR="00C617F6" w:rsidRDefault="00C617F6">
      <w:pPr>
        <w:spacing w:after="0" w:line="259" w:lineRule="auto"/>
        <w:ind w:left="0" w:firstLine="0"/>
      </w:pPr>
    </w:p>
    <w:p w14:paraId="6BBCD3E5" w14:textId="77777777" w:rsidR="00C617F6" w:rsidRDefault="00C617F6">
      <w:pPr>
        <w:spacing w:after="0" w:line="259" w:lineRule="auto"/>
        <w:ind w:left="0" w:firstLine="0"/>
      </w:pPr>
    </w:p>
    <w:p w14:paraId="4619E536" w14:textId="77777777" w:rsidR="004206AE" w:rsidRDefault="00A20B9F">
      <w:pPr>
        <w:spacing w:after="0" w:line="259" w:lineRule="auto"/>
        <w:ind w:left="0" w:firstLine="0"/>
      </w:pPr>
      <w:r>
        <w:t xml:space="preserve"> </w:t>
      </w:r>
    </w:p>
    <w:tbl>
      <w:tblPr>
        <w:tblStyle w:val="TableGrid"/>
        <w:tblW w:w="9210" w:type="dxa"/>
        <w:tblInd w:w="-69" w:type="dxa"/>
        <w:tblCellMar>
          <w:top w:w="12" w:type="dxa"/>
          <w:left w:w="69" w:type="dxa"/>
          <w:right w:w="9" w:type="dxa"/>
        </w:tblCellMar>
        <w:tblLook w:val="04A0" w:firstRow="1" w:lastRow="0" w:firstColumn="1" w:lastColumn="0" w:noHBand="0" w:noVBand="1"/>
      </w:tblPr>
      <w:tblGrid>
        <w:gridCol w:w="7089"/>
        <w:gridCol w:w="2121"/>
      </w:tblGrid>
      <w:tr w:rsidR="004206AE" w14:paraId="17F3338F" w14:textId="77777777">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6A7B2D8B" w14:textId="77777777" w:rsidR="004206AE" w:rsidRDefault="00A20B9F">
            <w:pPr>
              <w:spacing w:after="0" w:line="259" w:lineRule="auto"/>
              <w:ind w:left="0" w:firstLine="0"/>
              <w:jc w:val="left"/>
            </w:pPr>
            <w:r>
              <w:rPr>
                <w:sz w:val="28"/>
              </w:rPr>
              <w:lastRenderedPageBreak/>
              <w:t xml:space="preserve">Skupina </w:t>
            </w:r>
            <w:r w:rsidR="00CD6899">
              <w:rPr>
                <w:sz w:val="28"/>
              </w:rPr>
              <w:t>odpadů</w:t>
            </w:r>
            <w:r>
              <w:rPr>
                <w:sz w:val="28"/>
              </w:rPr>
              <w:t xml:space="preserve">:  </w:t>
            </w:r>
            <w:r>
              <w:rPr>
                <w:b/>
                <w:sz w:val="28"/>
              </w:rPr>
              <w:t>NAPLAVENÉ D</w:t>
            </w:r>
            <w:r w:rsidR="00CD6899">
              <w:rPr>
                <w:b/>
                <w:sz w:val="28"/>
              </w:rPr>
              <w:t>Ř</w:t>
            </w:r>
            <w:r>
              <w:rPr>
                <w:b/>
                <w:sz w:val="28"/>
              </w:rPr>
              <w:t xml:space="preserve">EVO, OBALY </w:t>
            </w:r>
          </w:p>
          <w:p w14:paraId="128F210A" w14:textId="77777777" w:rsidR="004206AE" w:rsidRDefault="00A20B9F">
            <w:pPr>
              <w:spacing w:after="0" w:line="259" w:lineRule="auto"/>
              <w:ind w:left="0" w:firstLine="0"/>
              <w:jc w:val="left"/>
            </w:pPr>
            <w:r>
              <w:t xml:space="preserve"> </w:t>
            </w:r>
          </w:p>
        </w:tc>
      </w:tr>
      <w:tr w:rsidR="004206AE" w14:paraId="4064B453" w14:textId="77777777">
        <w:trPr>
          <w:trHeight w:val="2771"/>
        </w:trPr>
        <w:tc>
          <w:tcPr>
            <w:tcW w:w="7089" w:type="dxa"/>
            <w:tcBorders>
              <w:top w:val="single" w:sz="4" w:space="0" w:color="191915"/>
              <w:left w:val="single" w:sz="4" w:space="0" w:color="191915"/>
              <w:bottom w:val="single" w:sz="4" w:space="0" w:color="191915"/>
              <w:right w:val="single" w:sz="4" w:space="0" w:color="191915"/>
            </w:tcBorders>
          </w:tcPr>
          <w:p w14:paraId="680DADE5" w14:textId="77777777" w:rsidR="004206AE" w:rsidRDefault="00860C1C">
            <w:pPr>
              <w:spacing w:after="0" w:line="259" w:lineRule="auto"/>
              <w:ind w:left="0" w:firstLine="0"/>
              <w:jc w:val="left"/>
            </w:pPr>
            <w:r>
              <w:rPr>
                <w:b/>
              </w:rPr>
              <w:t>Kódy a názvy odpadů</w:t>
            </w:r>
            <w:r w:rsidR="00A20B9F">
              <w:rPr>
                <w:b/>
              </w:rPr>
              <w:t xml:space="preserve"> (podle Katalogu odpad</w:t>
            </w:r>
            <w:r>
              <w:rPr>
                <w:b/>
              </w:rPr>
              <w:t>ů</w:t>
            </w:r>
            <w:r w:rsidR="00A20B9F">
              <w:rPr>
                <w:b/>
              </w:rPr>
              <w:t>):</w:t>
            </w:r>
            <w:r w:rsidR="00A20B9F">
              <w:t xml:space="preserve"> </w:t>
            </w:r>
          </w:p>
          <w:p w14:paraId="6FD505D3" w14:textId="77777777" w:rsidR="004206AE" w:rsidRDefault="00A20B9F">
            <w:pPr>
              <w:spacing w:after="0" w:line="259" w:lineRule="auto"/>
              <w:ind w:left="0" w:firstLine="0"/>
              <w:jc w:val="left"/>
            </w:pPr>
            <w:r>
              <w:t xml:space="preserve">15 01 06  </w:t>
            </w:r>
            <w:r w:rsidR="00860C1C">
              <w:t xml:space="preserve"> </w:t>
            </w:r>
            <w:r w:rsidR="00C617F6">
              <w:t xml:space="preserve">  </w:t>
            </w:r>
            <w:r w:rsidR="00860C1C">
              <w:t xml:space="preserve">  Smě</w:t>
            </w:r>
            <w:r>
              <w:t xml:space="preserve">sné obaly </w:t>
            </w:r>
          </w:p>
          <w:p w14:paraId="5A4D7579" w14:textId="77777777" w:rsidR="00C617F6" w:rsidRDefault="00A20B9F">
            <w:pPr>
              <w:spacing w:after="0" w:line="238" w:lineRule="auto"/>
              <w:ind w:left="0" w:firstLine="0"/>
              <w:jc w:val="left"/>
            </w:pPr>
            <w:r>
              <w:t>15 01 10</w:t>
            </w:r>
            <w:r w:rsidR="00C617F6">
              <w:t>*</w:t>
            </w:r>
            <w:r>
              <w:t xml:space="preserve">     </w:t>
            </w:r>
            <w:r w:rsidR="00860C1C">
              <w:t>Obaly obsahující zbytky nebezpeč</w:t>
            </w:r>
            <w:r>
              <w:t xml:space="preserve">ných látek nebo obaly                    </w:t>
            </w:r>
          </w:p>
          <w:p w14:paraId="68A08CAE" w14:textId="77777777" w:rsidR="004206AE" w:rsidRDefault="00C617F6">
            <w:pPr>
              <w:spacing w:after="0" w:line="238" w:lineRule="auto"/>
              <w:ind w:left="0" w:firstLine="0"/>
              <w:jc w:val="left"/>
            </w:pPr>
            <w:r>
              <w:t xml:space="preserve">                     </w:t>
            </w:r>
            <w:r w:rsidR="00A20B9F">
              <w:t>t</w:t>
            </w:r>
            <w:r w:rsidR="00860C1C">
              <w:t>ě</w:t>
            </w:r>
            <w:r w:rsidR="00A20B9F">
              <w:t>mito látkami zne</w:t>
            </w:r>
            <w:r w:rsidR="00860C1C">
              <w:t>čiště</w:t>
            </w:r>
            <w:r w:rsidR="00A20B9F">
              <w:t xml:space="preserve">né </w:t>
            </w:r>
          </w:p>
          <w:p w14:paraId="7241D45D" w14:textId="77777777" w:rsidR="004206AE" w:rsidRDefault="00A20B9F">
            <w:pPr>
              <w:spacing w:after="0" w:line="259" w:lineRule="auto"/>
              <w:ind w:left="0" w:firstLine="0"/>
              <w:jc w:val="left"/>
            </w:pPr>
            <w:r>
              <w:t>20 01 2</w:t>
            </w:r>
            <w:r w:rsidR="00860C1C">
              <w:t>6</w:t>
            </w:r>
            <w:r w:rsidR="00C617F6">
              <w:t>*</w:t>
            </w:r>
            <w:r w:rsidR="00860C1C">
              <w:t xml:space="preserve">     Olej a tuk neuvedený pod č</w:t>
            </w:r>
            <w:r>
              <w:t xml:space="preserve">íslem 20 01 25 </w:t>
            </w:r>
          </w:p>
          <w:p w14:paraId="627CD5DD" w14:textId="77777777" w:rsidR="00C617F6" w:rsidRDefault="00860C1C">
            <w:pPr>
              <w:spacing w:after="0" w:line="238" w:lineRule="auto"/>
              <w:ind w:left="0" w:firstLine="0"/>
              <w:jc w:val="left"/>
            </w:pPr>
            <w:r>
              <w:t>20 01 27</w:t>
            </w:r>
            <w:r w:rsidR="00C617F6">
              <w:t>*</w:t>
            </w:r>
            <w:r>
              <w:t xml:space="preserve">     Barvy, tiskařské barvy, lepidla, pryskyř</w:t>
            </w:r>
            <w:r w:rsidR="00A20B9F">
              <w:t xml:space="preserve">ice obsahující    </w:t>
            </w:r>
            <w:r>
              <w:t xml:space="preserve">                </w:t>
            </w:r>
          </w:p>
          <w:p w14:paraId="6A2576A5" w14:textId="77777777" w:rsidR="004206AE" w:rsidRDefault="00C617F6">
            <w:pPr>
              <w:spacing w:after="0" w:line="238" w:lineRule="auto"/>
              <w:ind w:left="0" w:firstLine="0"/>
              <w:jc w:val="left"/>
            </w:pPr>
            <w:r>
              <w:t xml:space="preserve">                     </w:t>
            </w:r>
            <w:r w:rsidR="00860C1C">
              <w:t>nebezpeč</w:t>
            </w:r>
            <w:r w:rsidR="00A20B9F">
              <w:t xml:space="preserve">né látky </w:t>
            </w:r>
          </w:p>
          <w:p w14:paraId="3A457F58" w14:textId="77777777" w:rsidR="004206AE" w:rsidRDefault="00860C1C">
            <w:pPr>
              <w:spacing w:after="0" w:line="259" w:lineRule="auto"/>
              <w:ind w:left="0" w:firstLine="0"/>
              <w:jc w:val="left"/>
            </w:pPr>
            <w:r>
              <w:t>20 01 37</w:t>
            </w:r>
            <w:r w:rsidR="00C617F6">
              <w:t>*</w:t>
            </w:r>
            <w:r>
              <w:t xml:space="preserve">     Dřevo obsahující nebezpeč</w:t>
            </w:r>
            <w:r w:rsidR="00A20B9F">
              <w:t xml:space="preserve">né látky </w:t>
            </w:r>
          </w:p>
          <w:p w14:paraId="17331FEC" w14:textId="77777777" w:rsidR="004206AE" w:rsidRDefault="00860C1C">
            <w:pPr>
              <w:spacing w:after="0" w:line="259" w:lineRule="auto"/>
              <w:ind w:left="0" w:firstLine="0"/>
              <w:jc w:val="left"/>
            </w:pPr>
            <w:r>
              <w:t xml:space="preserve">20 01 38  </w:t>
            </w:r>
            <w:r w:rsidR="00C617F6">
              <w:t xml:space="preserve">  </w:t>
            </w:r>
            <w:r>
              <w:t xml:space="preserve">   Dřevo neuvedené pod č</w:t>
            </w:r>
            <w:r w:rsidR="00A20B9F">
              <w:t xml:space="preserve">íslem 20 01 37 </w:t>
            </w:r>
          </w:p>
          <w:p w14:paraId="1F5C691E" w14:textId="77777777" w:rsidR="004206AE" w:rsidRDefault="00A20B9F">
            <w:pPr>
              <w:spacing w:after="0" w:line="259" w:lineRule="auto"/>
              <w:ind w:left="0" w:firstLine="0"/>
              <w:jc w:val="left"/>
            </w:pPr>
            <w:r>
              <w:t xml:space="preserve"> </w:t>
            </w:r>
          </w:p>
        </w:tc>
        <w:tc>
          <w:tcPr>
            <w:tcW w:w="2121" w:type="dxa"/>
            <w:tcBorders>
              <w:top w:val="single" w:sz="4" w:space="0" w:color="191915"/>
              <w:left w:val="single" w:sz="4" w:space="0" w:color="191915"/>
              <w:bottom w:val="single" w:sz="4" w:space="0" w:color="191915"/>
              <w:right w:val="single" w:sz="4" w:space="0" w:color="191915"/>
            </w:tcBorders>
          </w:tcPr>
          <w:p w14:paraId="37396935" w14:textId="77777777" w:rsidR="004206AE" w:rsidRDefault="00A20B9F">
            <w:pPr>
              <w:spacing w:after="0" w:line="259" w:lineRule="auto"/>
              <w:ind w:left="0" w:firstLine="0"/>
              <w:jc w:val="left"/>
            </w:pPr>
            <w:r>
              <w:t xml:space="preserve">Kategorie odpadu: </w:t>
            </w:r>
          </w:p>
          <w:p w14:paraId="3085F0C5" w14:textId="77777777" w:rsidR="00B15108" w:rsidRDefault="00860C1C">
            <w:pPr>
              <w:spacing w:after="0" w:line="238" w:lineRule="auto"/>
              <w:ind w:left="0" w:firstLine="0"/>
              <w:jc w:val="center"/>
              <w:rPr>
                <w:b/>
              </w:rPr>
            </w:pPr>
            <w:r>
              <w:rPr>
                <w:b/>
              </w:rPr>
              <w:t xml:space="preserve">ostatní/nebezpečný </w:t>
            </w:r>
          </w:p>
          <w:p w14:paraId="1D72793B" w14:textId="77777777" w:rsidR="00B15108" w:rsidRDefault="00B15108">
            <w:pPr>
              <w:spacing w:after="0" w:line="238" w:lineRule="auto"/>
              <w:ind w:left="0" w:firstLine="0"/>
              <w:jc w:val="center"/>
              <w:rPr>
                <w:b/>
              </w:rPr>
            </w:pPr>
          </w:p>
          <w:p w14:paraId="4BA180BC" w14:textId="77777777" w:rsidR="004206AE" w:rsidRDefault="00860C1C">
            <w:pPr>
              <w:spacing w:after="0" w:line="238" w:lineRule="auto"/>
              <w:ind w:left="0" w:firstLine="0"/>
              <w:jc w:val="center"/>
            </w:pPr>
            <w:r>
              <w:rPr>
                <w:b/>
              </w:rPr>
              <w:t>nebezpeč</w:t>
            </w:r>
            <w:r w:rsidR="00A20B9F">
              <w:rPr>
                <w:b/>
              </w:rPr>
              <w:t xml:space="preserve">ný </w:t>
            </w:r>
          </w:p>
          <w:p w14:paraId="0DD47DE6" w14:textId="77777777" w:rsidR="00B15108" w:rsidRDefault="00860C1C">
            <w:pPr>
              <w:spacing w:after="0" w:line="238" w:lineRule="auto"/>
              <w:ind w:left="0" w:firstLine="0"/>
              <w:jc w:val="center"/>
              <w:rPr>
                <w:b/>
              </w:rPr>
            </w:pPr>
            <w:r>
              <w:rPr>
                <w:b/>
              </w:rPr>
              <w:t xml:space="preserve">nebezpečný </w:t>
            </w:r>
          </w:p>
          <w:p w14:paraId="2BEE8C9D" w14:textId="77777777" w:rsidR="00B15108" w:rsidRDefault="00B15108">
            <w:pPr>
              <w:spacing w:after="0" w:line="238" w:lineRule="auto"/>
              <w:ind w:left="0" w:firstLine="0"/>
              <w:jc w:val="center"/>
              <w:rPr>
                <w:b/>
              </w:rPr>
            </w:pPr>
          </w:p>
          <w:p w14:paraId="79953561" w14:textId="77777777" w:rsidR="004206AE" w:rsidRDefault="00860C1C">
            <w:pPr>
              <w:spacing w:after="0" w:line="238" w:lineRule="auto"/>
              <w:ind w:left="0" w:firstLine="0"/>
              <w:jc w:val="center"/>
            </w:pPr>
            <w:r>
              <w:rPr>
                <w:b/>
              </w:rPr>
              <w:t>nebezpeč</w:t>
            </w:r>
            <w:r w:rsidR="00A20B9F">
              <w:rPr>
                <w:b/>
              </w:rPr>
              <w:t xml:space="preserve">ný </w:t>
            </w:r>
          </w:p>
          <w:p w14:paraId="6C2DBBFA" w14:textId="77777777" w:rsidR="004206AE" w:rsidRDefault="00860C1C">
            <w:pPr>
              <w:spacing w:after="0" w:line="259" w:lineRule="auto"/>
              <w:ind w:left="0" w:right="63" w:firstLine="0"/>
              <w:jc w:val="center"/>
            </w:pPr>
            <w:r>
              <w:rPr>
                <w:b/>
              </w:rPr>
              <w:t>nebezpeč</w:t>
            </w:r>
            <w:r w:rsidR="00A20B9F">
              <w:rPr>
                <w:b/>
              </w:rPr>
              <w:t xml:space="preserve">ný </w:t>
            </w:r>
          </w:p>
          <w:p w14:paraId="31915BD5" w14:textId="77777777" w:rsidR="004206AE" w:rsidRDefault="00860C1C">
            <w:pPr>
              <w:spacing w:after="0" w:line="259" w:lineRule="auto"/>
              <w:ind w:left="18" w:firstLine="0"/>
            </w:pPr>
            <w:r>
              <w:rPr>
                <w:b/>
              </w:rPr>
              <w:t>ostatní/nebezpeč</w:t>
            </w:r>
            <w:r w:rsidR="00A20B9F">
              <w:rPr>
                <w:b/>
              </w:rPr>
              <w:t>ný</w:t>
            </w:r>
          </w:p>
          <w:p w14:paraId="307CD784" w14:textId="77777777" w:rsidR="004206AE" w:rsidRDefault="00A20B9F">
            <w:pPr>
              <w:spacing w:after="0" w:line="259" w:lineRule="auto"/>
              <w:ind w:left="0" w:firstLine="0"/>
              <w:jc w:val="left"/>
            </w:pPr>
            <w:r>
              <w:t xml:space="preserve"> </w:t>
            </w:r>
          </w:p>
        </w:tc>
      </w:tr>
      <w:tr w:rsidR="004206AE" w14:paraId="54690CBB" w14:textId="77777777">
        <w:trPr>
          <w:trHeight w:val="1481"/>
        </w:trPr>
        <w:tc>
          <w:tcPr>
            <w:tcW w:w="9210" w:type="dxa"/>
            <w:gridSpan w:val="2"/>
            <w:tcBorders>
              <w:top w:val="single" w:sz="4" w:space="0" w:color="191915"/>
              <w:left w:val="single" w:sz="4" w:space="0" w:color="191915"/>
              <w:bottom w:val="single" w:sz="4" w:space="0" w:color="191915"/>
              <w:right w:val="single" w:sz="4" w:space="0" w:color="191915"/>
            </w:tcBorders>
          </w:tcPr>
          <w:p w14:paraId="7266B807" w14:textId="77777777" w:rsidR="004206AE" w:rsidRDefault="00860C1C">
            <w:pPr>
              <w:spacing w:after="0" w:line="259" w:lineRule="auto"/>
              <w:ind w:left="0" w:firstLine="0"/>
              <w:jc w:val="left"/>
            </w:pPr>
            <w:r>
              <w:rPr>
                <w:b/>
              </w:rPr>
              <w:t>Výskyt př</w:t>
            </w:r>
            <w:r w:rsidR="00A20B9F">
              <w:rPr>
                <w:b/>
              </w:rPr>
              <w:t xml:space="preserve">i povodních: </w:t>
            </w:r>
          </w:p>
          <w:p w14:paraId="69AEE99D" w14:textId="77777777" w:rsidR="004206AE" w:rsidRDefault="00860C1C" w:rsidP="0041662F">
            <w:pPr>
              <w:spacing w:after="77" w:line="238" w:lineRule="auto"/>
              <w:ind w:left="0" w:firstLine="0"/>
            </w:pPr>
            <w:r>
              <w:t>Naplavené dřevo a obaly jsou v dů</w:t>
            </w:r>
            <w:r w:rsidR="00A20B9F">
              <w:t>sledku povodní zne</w:t>
            </w:r>
            <w:r>
              <w:t>čiště</w:t>
            </w:r>
            <w:r w:rsidR="00A20B9F">
              <w:t>ny organickými nebo anorganickými látkami a jsou nevhodné k mat</w:t>
            </w:r>
            <w:r>
              <w:t>eriálovému využití. Naplavené dřevo může být znečiště</w:t>
            </w:r>
            <w:r w:rsidR="00A20B9F">
              <w:t>no ropnými</w:t>
            </w:r>
            <w:r>
              <w:t xml:space="preserve"> látkami, obaly mohou být naplněny nebezpeč</w:t>
            </w:r>
            <w:r w:rsidR="00A20B9F">
              <w:t xml:space="preserve">nými látkami. </w:t>
            </w:r>
          </w:p>
          <w:p w14:paraId="76451CA6" w14:textId="77777777" w:rsidR="004206AE" w:rsidRDefault="00A20B9F">
            <w:pPr>
              <w:spacing w:after="0" w:line="259" w:lineRule="auto"/>
              <w:ind w:left="0" w:firstLine="0"/>
              <w:jc w:val="left"/>
            </w:pPr>
            <w:r>
              <w:rPr>
                <w:b/>
                <w:sz w:val="32"/>
              </w:rPr>
              <w:t xml:space="preserve"> </w:t>
            </w:r>
          </w:p>
        </w:tc>
      </w:tr>
      <w:tr w:rsidR="004206AE" w14:paraId="69DAF957" w14:textId="77777777">
        <w:trPr>
          <w:trHeight w:val="1114"/>
        </w:trPr>
        <w:tc>
          <w:tcPr>
            <w:tcW w:w="9210" w:type="dxa"/>
            <w:gridSpan w:val="2"/>
            <w:tcBorders>
              <w:top w:val="single" w:sz="4" w:space="0" w:color="191915"/>
              <w:left w:val="single" w:sz="4" w:space="0" w:color="191915"/>
              <w:bottom w:val="single" w:sz="4" w:space="0" w:color="191915"/>
              <w:right w:val="single" w:sz="4" w:space="0" w:color="191915"/>
            </w:tcBorders>
          </w:tcPr>
          <w:p w14:paraId="5D1A48A9" w14:textId="77777777" w:rsidR="004206AE" w:rsidRDefault="00A20B9F">
            <w:pPr>
              <w:spacing w:after="0" w:line="259" w:lineRule="auto"/>
              <w:ind w:left="0" w:firstLine="0"/>
              <w:jc w:val="left"/>
            </w:pPr>
            <w:r>
              <w:rPr>
                <w:b/>
              </w:rPr>
              <w:t xml:space="preserve">Charakteristika potenciálního </w:t>
            </w:r>
            <w:r w:rsidR="00860C1C">
              <w:rPr>
                <w:b/>
              </w:rPr>
              <w:t>rizika</w:t>
            </w:r>
            <w:r>
              <w:rPr>
                <w:b/>
              </w:rPr>
              <w:t>:</w:t>
            </w:r>
            <w:r>
              <w:t xml:space="preserve"> </w:t>
            </w:r>
          </w:p>
          <w:p w14:paraId="5462565B" w14:textId="77777777" w:rsidR="004206AE" w:rsidRDefault="00860C1C">
            <w:pPr>
              <w:spacing w:after="0" w:line="238" w:lineRule="auto"/>
              <w:ind w:left="0" w:firstLine="0"/>
            </w:pPr>
            <w:r>
              <w:t>Dřevo i obaly se mohou vyznač</w:t>
            </w:r>
            <w:r w:rsidR="00A20B9F">
              <w:t>ovat škodlivo</w:t>
            </w:r>
            <w:r>
              <w:t>stí na zdraví a schopností uvolňovat nebezpečné látky do životního prostř</w:t>
            </w:r>
            <w:r w:rsidR="00A20B9F">
              <w:t xml:space="preserve">edí. </w:t>
            </w:r>
          </w:p>
          <w:p w14:paraId="5B97CE87" w14:textId="77777777" w:rsidR="004206AE" w:rsidRDefault="00A20B9F">
            <w:pPr>
              <w:spacing w:after="0" w:line="259" w:lineRule="auto"/>
              <w:ind w:left="0" w:firstLine="0"/>
              <w:jc w:val="left"/>
            </w:pPr>
            <w:r>
              <w:t xml:space="preserve"> </w:t>
            </w:r>
          </w:p>
        </w:tc>
      </w:tr>
      <w:tr w:rsidR="004206AE" w14:paraId="1D115D6D" w14:textId="77777777">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109C78D1" w14:textId="77777777" w:rsidR="004206AE" w:rsidRDefault="00860C1C">
            <w:pPr>
              <w:spacing w:after="0" w:line="259" w:lineRule="auto"/>
              <w:ind w:left="0" w:firstLine="0"/>
              <w:jc w:val="left"/>
            </w:pPr>
            <w:r>
              <w:rPr>
                <w:b/>
              </w:rPr>
              <w:t>Č</w:t>
            </w:r>
            <w:r w:rsidR="00A20B9F">
              <w:rPr>
                <w:b/>
              </w:rPr>
              <w:t>innosti, kt</w:t>
            </w:r>
            <w:r>
              <w:rPr>
                <w:b/>
              </w:rPr>
              <w:t>eré mají být vykonány př</w:t>
            </w:r>
            <w:r w:rsidR="00A20B9F">
              <w:rPr>
                <w:b/>
              </w:rPr>
              <w:t>i vyhlášení stup</w:t>
            </w:r>
            <w:r>
              <w:rPr>
                <w:b/>
              </w:rPr>
              <w:t>ni</w:t>
            </w:r>
            <w:r w:rsidR="00A20B9F">
              <w:rPr>
                <w:b/>
              </w:rPr>
              <w:t xml:space="preserve"> ohrožení jako prevence:</w:t>
            </w:r>
            <w:r w:rsidR="00A20B9F">
              <w:t xml:space="preserve"> </w:t>
            </w:r>
          </w:p>
          <w:p w14:paraId="5DD3A737" w14:textId="77777777" w:rsidR="004206AE" w:rsidRDefault="00A20B9F">
            <w:pPr>
              <w:spacing w:after="0" w:line="238" w:lineRule="auto"/>
              <w:ind w:left="0" w:firstLine="0"/>
              <w:jc w:val="left"/>
            </w:pPr>
            <w:r>
              <w:t>Proti výskytu naplaveného drobné</w:t>
            </w:r>
            <w:r w:rsidR="00E0215F">
              <w:t>ho odpadu po povodních nejsou účinná preventivní opatř</w:t>
            </w:r>
            <w:r>
              <w:t xml:space="preserve">ení. </w:t>
            </w:r>
          </w:p>
          <w:p w14:paraId="1BC2D927" w14:textId="77777777" w:rsidR="004206AE" w:rsidRDefault="00A20B9F">
            <w:pPr>
              <w:spacing w:after="0" w:line="259" w:lineRule="auto"/>
              <w:ind w:left="0" w:firstLine="0"/>
              <w:jc w:val="left"/>
            </w:pPr>
            <w:r>
              <w:t xml:space="preserve">   </w:t>
            </w:r>
          </w:p>
        </w:tc>
      </w:tr>
      <w:tr w:rsidR="004206AE" w14:paraId="1B826B8A" w14:textId="77777777">
        <w:trPr>
          <w:trHeight w:val="1941"/>
        </w:trPr>
        <w:tc>
          <w:tcPr>
            <w:tcW w:w="9210" w:type="dxa"/>
            <w:gridSpan w:val="2"/>
            <w:tcBorders>
              <w:top w:val="single" w:sz="4" w:space="0" w:color="191915"/>
              <w:left w:val="single" w:sz="4" w:space="0" w:color="191915"/>
              <w:bottom w:val="single" w:sz="4" w:space="0" w:color="191915"/>
              <w:right w:val="single" w:sz="4" w:space="0" w:color="191915"/>
            </w:tcBorders>
          </w:tcPr>
          <w:p w14:paraId="3E39D12D" w14:textId="77777777" w:rsidR="004206AE" w:rsidRDefault="00E0215F">
            <w:pPr>
              <w:spacing w:after="0" w:line="259" w:lineRule="auto"/>
              <w:ind w:left="0" w:firstLine="0"/>
              <w:jc w:val="left"/>
            </w:pPr>
            <w:r>
              <w:rPr>
                <w:b/>
              </w:rPr>
              <w:t>Činnosti při odstranění následků</w:t>
            </w:r>
            <w:r w:rsidR="00A20B9F">
              <w:rPr>
                <w:b/>
              </w:rPr>
              <w:t xml:space="preserve"> škod:</w:t>
            </w:r>
            <w:r w:rsidR="00A20B9F">
              <w:t xml:space="preserve"> </w:t>
            </w:r>
          </w:p>
          <w:p w14:paraId="4B1A7620" w14:textId="77777777" w:rsidR="004206AE" w:rsidRDefault="00E0215F">
            <w:pPr>
              <w:spacing w:after="0" w:line="238" w:lineRule="auto"/>
              <w:ind w:left="0" w:right="60" w:firstLine="0"/>
            </w:pPr>
            <w:r>
              <w:t>U naplaveného dřeva (až na výjimky) a u obalů vzhledem k jejich zneč</w:t>
            </w:r>
            <w:r w:rsidR="00A20B9F">
              <w:t>išt</w:t>
            </w:r>
            <w:r>
              <w:t>ění je obtížné rozlišit nebezpečné a ostatní druhy odpadů. S tě</w:t>
            </w:r>
            <w:r w:rsidR="00A20B9F">
              <w:t>mito odpady je</w:t>
            </w:r>
            <w:r>
              <w:t xml:space="preserve"> proto nakládáno jako s nebezpeč</w:t>
            </w:r>
            <w:r w:rsidR="00A20B9F">
              <w:t>nými, jejich r</w:t>
            </w:r>
            <w:r>
              <w:t>oztřídění a způsob odstraňování určí příslušná firma, která je oprávněna k nakládání s nebezpečnými odpady. Dřevo větších rozměrů, zjevně neznečištěné ropnými látkami, se může shromažďovat odděleně a využívat místně</w:t>
            </w:r>
            <w:r w:rsidR="00A20B9F">
              <w:t xml:space="preserve"> jako palivo.  </w:t>
            </w:r>
          </w:p>
          <w:p w14:paraId="51328E1A" w14:textId="77777777" w:rsidR="004206AE" w:rsidRDefault="00A20B9F">
            <w:pPr>
              <w:spacing w:after="0" w:line="259" w:lineRule="auto"/>
              <w:ind w:left="0" w:firstLine="0"/>
              <w:jc w:val="left"/>
            </w:pPr>
            <w:r>
              <w:t xml:space="preserve"> </w:t>
            </w:r>
          </w:p>
        </w:tc>
      </w:tr>
      <w:tr w:rsidR="004206AE" w14:paraId="5C4BEAA1" w14:textId="77777777">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75645CC7"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264841B8" w14:textId="77777777" w:rsidR="004206AE" w:rsidRDefault="00E0215F">
            <w:pPr>
              <w:spacing w:after="0" w:line="238" w:lineRule="auto"/>
              <w:ind w:left="0" w:right="60" w:firstLine="0"/>
            </w:pPr>
            <w:r>
              <w:t>Osobní ochranné pracovní prostředky př</w:t>
            </w:r>
            <w:r w:rsidR="00A20B9F">
              <w:t xml:space="preserve">i </w:t>
            </w:r>
            <w:r w:rsidR="002C2D03">
              <w:t>nakládání</w:t>
            </w:r>
            <w:r w:rsidR="00A20B9F">
              <w:t xml:space="preserve"> s odpadem: respirátor, ochranné brýle,</w:t>
            </w:r>
            <w:r>
              <w:t xml:space="preserve"> ochranné rukavice, ochranný odě</w:t>
            </w:r>
            <w:r w:rsidR="00A20B9F">
              <w:t>v. P</w:t>
            </w:r>
            <w:r>
              <w:t>ř</w:t>
            </w:r>
            <w:r w:rsidR="00A20B9F">
              <w:t>i manipulaci</w:t>
            </w:r>
            <w:r>
              <w:t xml:space="preserve"> s odpadem nejíst, nepít, nekouřit. Př</w:t>
            </w:r>
            <w:r w:rsidR="00A20B9F">
              <w:t>i manipu</w:t>
            </w:r>
            <w:r>
              <w:t>laci se vyvarovat porušení obalů</w:t>
            </w:r>
            <w:r w:rsidR="00A20B9F">
              <w:t xml:space="preserve"> a úniku látek do okolí. </w:t>
            </w:r>
          </w:p>
          <w:p w14:paraId="3D0DFA66" w14:textId="77777777" w:rsidR="004206AE" w:rsidRDefault="00A20B9F">
            <w:pPr>
              <w:spacing w:after="0" w:line="259" w:lineRule="auto"/>
              <w:ind w:left="0" w:firstLine="0"/>
              <w:jc w:val="left"/>
            </w:pPr>
            <w:r>
              <w:t xml:space="preserve"> </w:t>
            </w:r>
          </w:p>
        </w:tc>
      </w:tr>
      <w:tr w:rsidR="004206AE" w14:paraId="746E0128" w14:textId="77777777">
        <w:tblPrEx>
          <w:tblCellMar>
            <w:right w:w="7"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6774F894" w14:textId="77777777" w:rsidR="00876B27" w:rsidRDefault="00876B27">
            <w:pPr>
              <w:spacing w:after="0" w:line="259" w:lineRule="auto"/>
              <w:ind w:left="0" w:firstLine="0"/>
              <w:jc w:val="left"/>
            </w:pPr>
          </w:p>
          <w:p w14:paraId="0D713AA8" w14:textId="77777777" w:rsidR="00876B27" w:rsidRDefault="00876B27">
            <w:pPr>
              <w:spacing w:after="0" w:line="259" w:lineRule="auto"/>
              <w:ind w:left="0" w:firstLine="0"/>
              <w:jc w:val="left"/>
            </w:pPr>
          </w:p>
          <w:p w14:paraId="4BE4004B" w14:textId="77777777" w:rsidR="00876B27" w:rsidRDefault="00876B27">
            <w:pPr>
              <w:spacing w:after="0" w:line="259" w:lineRule="auto"/>
              <w:ind w:left="0" w:firstLine="0"/>
              <w:jc w:val="left"/>
            </w:pPr>
          </w:p>
          <w:p w14:paraId="04EC1F1B" w14:textId="77777777" w:rsidR="00876B27" w:rsidRDefault="00876B27">
            <w:pPr>
              <w:spacing w:after="0" w:line="259" w:lineRule="auto"/>
              <w:ind w:left="0" w:firstLine="0"/>
              <w:jc w:val="left"/>
            </w:pPr>
          </w:p>
          <w:p w14:paraId="71720AD3" w14:textId="77777777" w:rsidR="00876B27" w:rsidRDefault="00876B27">
            <w:pPr>
              <w:spacing w:after="0" w:line="259" w:lineRule="auto"/>
              <w:ind w:left="0" w:firstLine="0"/>
              <w:jc w:val="left"/>
            </w:pPr>
          </w:p>
          <w:p w14:paraId="3F162D73" w14:textId="77777777" w:rsidR="00876B27" w:rsidRDefault="00876B27">
            <w:pPr>
              <w:spacing w:after="0" w:line="259" w:lineRule="auto"/>
              <w:ind w:left="0" w:firstLine="0"/>
              <w:jc w:val="left"/>
            </w:pPr>
          </w:p>
          <w:p w14:paraId="50DA64BA" w14:textId="77777777" w:rsidR="00876B27" w:rsidRDefault="00876B27">
            <w:pPr>
              <w:spacing w:after="0" w:line="259" w:lineRule="auto"/>
              <w:ind w:left="0" w:firstLine="0"/>
              <w:jc w:val="left"/>
            </w:pPr>
          </w:p>
          <w:p w14:paraId="65570624" w14:textId="77777777" w:rsidR="00876B27" w:rsidRDefault="00876B27">
            <w:pPr>
              <w:spacing w:after="0" w:line="259" w:lineRule="auto"/>
              <w:ind w:left="0" w:firstLine="0"/>
              <w:jc w:val="left"/>
            </w:pPr>
          </w:p>
          <w:p w14:paraId="5693735C" w14:textId="77777777" w:rsidR="00876B27" w:rsidRDefault="00876B27">
            <w:pPr>
              <w:spacing w:after="0" w:line="259" w:lineRule="auto"/>
              <w:ind w:left="0" w:firstLine="0"/>
              <w:jc w:val="left"/>
            </w:pPr>
          </w:p>
          <w:p w14:paraId="71BD79EB" w14:textId="77777777" w:rsidR="00876B27" w:rsidRDefault="00876B27">
            <w:pPr>
              <w:spacing w:after="0" w:line="259" w:lineRule="auto"/>
              <w:ind w:left="0" w:firstLine="0"/>
              <w:jc w:val="left"/>
            </w:pPr>
          </w:p>
          <w:p w14:paraId="0CFB22FC" w14:textId="77777777" w:rsidR="004206AE" w:rsidRDefault="00A20B9F">
            <w:pPr>
              <w:spacing w:after="0" w:line="259" w:lineRule="auto"/>
              <w:ind w:left="0" w:firstLine="0"/>
              <w:jc w:val="left"/>
            </w:pPr>
            <w:r>
              <w:lastRenderedPageBreak/>
              <w:t xml:space="preserve"> </w:t>
            </w:r>
            <w:r>
              <w:rPr>
                <w:sz w:val="28"/>
              </w:rPr>
              <w:t xml:space="preserve">Skupina </w:t>
            </w:r>
            <w:r w:rsidR="00CD6899">
              <w:rPr>
                <w:sz w:val="28"/>
              </w:rPr>
              <w:t>odpadů</w:t>
            </w:r>
            <w:r>
              <w:rPr>
                <w:sz w:val="28"/>
              </w:rPr>
              <w:t xml:space="preserve">:  </w:t>
            </w:r>
            <w:r>
              <w:rPr>
                <w:b/>
                <w:sz w:val="28"/>
              </w:rPr>
              <w:t xml:space="preserve">ODPADY Z OBLASTÍ BEZ ODTOKU </w:t>
            </w:r>
          </w:p>
          <w:p w14:paraId="1979E5B5" w14:textId="77777777" w:rsidR="004206AE" w:rsidRDefault="00A20B9F">
            <w:pPr>
              <w:spacing w:after="0" w:line="259" w:lineRule="auto"/>
              <w:ind w:left="0" w:firstLine="0"/>
              <w:jc w:val="left"/>
            </w:pPr>
            <w:r>
              <w:t xml:space="preserve"> </w:t>
            </w:r>
          </w:p>
        </w:tc>
      </w:tr>
      <w:tr w:rsidR="004206AE" w14:paraId="5A35D449" w14:textId="77777777">
        <w:tblPrEx>
          <w:tblCellMar>
            <w:right w:w="7" w:type="dxa"/>
          </w:tblCellMar>
        </w:tblPrEx>
        <w:trPr>
          <w:trHeight w:val="2219"/>
        </w:trPr>
        <w:tc>
          <w:tcPr>
            <w:tcW w:w="7089" w:type="dxa"/>
            <w:tcBorders>
              <w:top w:val="single" w:sz="4" w:space="0" w:color="191915"/>
              <w:left w:val="single" w:sz="4" w:space="0" w:color="191915"/>
              <w:bottom w:val="single" w:sz="4" w:space="0" w:color="191915"/>
              <w:right w:val="single" w:sz="4" w:space="0" w:color="191915"/>
            </w:tcBorders>
          </w:tcPr>
          <w:p w14:paraId="3B2F4269" w14:textId="77777777" w:rsidR="004206AE" w:rsidRDefault="00E0215F">
            <w:pPr>
              <w:spacing w:after="0" w:line="259" w:lineRule="auto"/>
              <w:ind w:left="0" w:firstLine="0"/>
              <w:jc w:val="left"/>
            </w:pPr>
            <w:r>
              <w:rPr>
                <w:b/>
              </w:rPr>
              <w:lastRenderedPageBreak/>
              <w:t>Kódy a názvy odpadů (podle Katalogu odpadů</w:t>
            </w:r>
            <w:r w:rsidR="00A20B9F">
              <w:rPr>
                <w:b/>
              </w:rPr>
              <w:t>):</w:t>
            </w:r>
            <w:r w:rsidR="00A20B9F">
              <w:t xml:space="preserve"> </w:t>
            </w:r>
          </w:p>
          <w:p w14:paraId="1F1378C2" w14:textId="77777777" w:rsidR="004206AE" w:rsidRDefault="00A20B9F">
            <w:pPr>
              <w:spacing w:after="0" w:line="259" w:lineRule="auto"/>
              <w:ind w:left="0" w:firstLine="0"/>
              <w:jc w:val="left"/>
            </w:pPr>
            <w:r>
              <w:t xml:space="preserve">02 01 03   </w:t>
            </w:r>
            <w:r w:rsidR="00876B27">
              <w:t xml:space="preserve">  </w:t>
            </w:r>
            <w:r>
              <w:t xml:space="preserve"> Odpady rostlinných pletiv </w:t>
            </w:r>
          </w:p>
          <w:p w14:paraId="490C704F" w14:textId="77777777" w:rsidR="004206AE" w:rsidRDefault="00A20B9F">
            <w:pPr>
              <w:spacing w:after="0" w:line="259" w:lineRule="auto"/>
              <w:ind w:left="0" w:firstLine="0"/>
              <w:jc w:val="left"/>
            </w:pPr>
            <w:r>
              <w:t xml:space="preserve">02 01 07  </w:t>
            </w:r>
            <w:r w:rsidR="00876B27">
              <w:t xml:space="preserve"> </w:t>
            </w:r>
            <w:r>
              <w:t xml:space="preserve">  </w:t>
            </w:r>
            <w:r w:rsidR="00876B27">
              <w:t xml:space="preserve"> </w:t>
            </w:r>
            <w:r>
              <w:t xml:space="preserve">Odpady z lesnictví </w:t>
            </w:r>
          </w:p>
          <w:p w14:paraId="7D3D6BA0" w14:textId="77777777" w:rsidR="004206AE" w:rsidRDefault="00A20B9F">
            <w:pPr>
              <w:spacing w:after="0" w:line="259" w:lineRule="auto"/>
              <w:ind w:left="0" w:firstLine="0"/>
              <w:jc w:val="left"/>
            </w:pPr>
            <w:r>
              <w:t>17 05 03</w:t>
            </w:r>
            <w:r w:rsidR="00876B27">
              <w:t>*</w:t>
            </w:r>
            <w:r>
              <w:t xml:space="preserve">     Zem</w:t>
            </w:r>
            <w:r w:rsidR="00E0215F">
              <w:t>ina a kamení obsahující nebezpeč</w:t>
            </w:r>
            <w:r>
              <w:t xml:space="preserve">né látky </w:t>
            </w:r>
          </w:p>
          <w:p w14:paraId="3856CCAA" w14:textId="77777777" w:rsidR="004206AE" w:rsidRDefault="00A20B9F">
            <w:pPr>
              <w:spacing w:after="0" w:line="259" w:lineRule="auto"/>
              <w:ind w:left="0" w:firstLine="0"/>
              <w:jc w:val="left"/>
            </w:pPr>
            <w:r>
              <w:t xml:space="preserve">17 05 04    </w:t>
            </w:r>
            <w:r w:rsidR="00E0215F">
              <w:t xml:space="preserve"> </w:t>
            </w:r>
            <w:r w:rsidR="00876B27">
              <w:t xml:space="preserve">  </w:t>
            </w:r>
            <w:r w:rsidR="00E0215F">
              <w:t>Zemina a kamení neuvedené pod č</w:t>
            </w:r>
            <w:r>
              <w:t xml:space="preserve">íslem 170503 </w:t>
            </w:r>
          </w:p>
          <w:p w14:paraId="74F67331" w14:textId="77777777" w:rsidR="00876B27" w:rsidRDefault="00A20B9F" w:rsidP="00876B27">
            <w:pPr>
              <w:spacing w:after="0" w:line="259" w:lineRule="auto"/>
              <w:ind w:left="0" w:right="908" w:firstLine="0"/>
              <w:jc w:val="left"/>
            </w:pPr>
            <w:r>
              <w:t xml:space="preserve">20 02 01     </w:t>
            </w:r>
            <w:r w:rsidR="00876B27">
              <w:t xml:space="preserve">  </w:t>
            </w:r>
            <w:r>
              <w:t xml:space="preserve">Biologicky rozložitelný odpad </w:t>
            </w:r>
          </w:p>
          <w:p w14:paraId="2DAE0C0C" w14:textId="77777777" w:rsidR="004206AE" w:rsidRDefault="00A20B9F" w:rsidP="00876B27">
            <w:pPr>
              <w:spacing w:after="0" w:line="259" w:lineRule="auto"/>
              <w:ind w:left="0" w:right="908" w:firstLine="0"/>
              <w:jc w:val="left"/>
            </w:pPr>
            <w:r>
              <w:t xml:space="preserve">20 02 02  </w:t>
            </w:r>
            <w:r w:rsidR="00876B27">
              <w:t xml:space="preserve"> </w:t>
            </w:r>
            <w:r>
              <w:t xml:space="preserve">  </w:t>
            </w:r>
            <w:r w:rsidR="00E0215F">
              <w:t xml:space="preserve">  </w:t>
            </w:r>
            <w:r>
              <w:t xml:space="preserve">Zemina a kameny </w:t>
            </w:r>
          </w:p>
        </w:tc>
        <w:tc>
          <w:tcPr>
            <w:tcW w:w="2121" w:type="dxa"/>
            <w:tcBorders>
              <w:top w:val="single" w:sz="4" w:space="0" w:color="191915"/>
              <w:left w:val="single" w:sz="4" w:space="0" w:color="191915"/>
              <w:bottom w:val="single" w:sz="4" w:space="0" w:color="191915"/>
              <w:right w:val="single" w:sz="4" w:space="0" w:color="191915"/>
            </w:tcBorders>
          </w:tcPr>
          <w:p w14:paraId="0910FBE8" w14:textId="77777777" w:rsidR="004206AE" w:rsidRDefault="00A20B9F" w:rsidP="00565668">
            <w:pPr>
              <w:spacing w:after="0" w:line="239" w:lineRule="auto"/>
              <w:ind w:left="18" w:hanging="18"/>
              <w:jc w:val="center"/>
            </w:pPr>
            <w:r>
              <w:t xml:space="preserve">Kategorie odpadu: </w:t>
            </w:r>
            <w:r>
              <w:rPr>
                <w:b/>
              </w:rPr>
              <w:t>ostatní/nebezpe</w:t>
            </w:r>
            <w:r w:rsidR="00E0215F">
              <w:rPr>
                <w:b/>
              </w:rPr>
              <w:t>č</w:t>
            </w:r>
            <w:r>
              <w:rPr>
                <w:b/>
              </w:rPr>
              <w:t>ný ostatní/nebezpe</w:t>
            </w:r>
            <w:r w:rsidR="00E0215F">
              <w:rPr>
                <w:b/>
              </w:rPr>
              <w:t>č</w:t>
            </w:r>
            <w:r>
              <w:rPr>
                <w:b/>
              </w:rPr>
              <w:t>ný nebezpe</w:t>
            </w:r>
            <w:r w:rsidR="00E0215F">
              <w:rPr>
                <w:b/>
              </w:rPr>
              <w:t>č</w:t>
            </w:r>
            <w:r>
              <w:rPr>
                <w:b/>
              </w:rPr>
              <w:t>ný</w:t>
            </w:r>
          </w:p>
          <w:p w14:paraId="6B9CBB0F" w14:textId="77777777" w:rsidR="004206AE" w:rsidRDefault="00A20B9F" w:rsidP="00565668">
            <w:pPr>
              <w:spacing w:after="0" w:line="238" w:lineRule="auto"/>
              <w:ind w:left="0" w:firstLine="0"/>
              <w:jc w:val="center"/>
            </w:pPr>
            <w:r>
              <w:rPr>
                <w:b/>
              </w:rPr>
              <w:t>ostatní/nebezpe</w:t>
            </w:r>
            <w:r w:rsidR="00E0215F">
              <w:rPr>
                <w:b/>
              </w:rPr>
              <w:t>č</w:t>
            </w:r>
            <w:r>
              <w:rPr>
                <w:b/>
              </w:rPr>
              <w:t>ný ostatní/nebezpe</w:t>
            </w:r>
            <w:r w:rsidR="00E0215F">
              <w:rPr>
                <w:b/>
              </w:rPr>
              <w:t>č</w:t>
            </w:r>
            <w:r>
              <w:rPr>
                <w:b/>
              </w:rPr>
              <w:t>ný</w:t>
            </w:r>
          </w:p>
          <w:p w14:paraId="76C12F19" w14:textId="77777777" w:rsidR="004206AE" w:rsidRPr="00565668" w:rsidRDefault="00A20B9F" w:rsidP="00565668">
            <w:pPr>
              <w:spacing w:after="0" w:line="259" w:lineRule="auto"/>
              <w:ind w:left="71" w:firstLine="0"/>
              <w:jc w:val="center"/>
              <w:rPr>
                <w:b/>
              </w:rPr>
            </w:pPr>
            <w:r w:rsidRPr="00565668">
              <w:rPr>
                <w:b/>
              </w:rPr>
              <w:t>ostatní/nebezpe</w:t>
            </w:r>
            <w:r w:rsidR="00E0215F" w:rsidRPr="00565668">
              <w:rPr>
                <w:b/>
              </w:rPr>
              <w:t>č</w:t>
            </w:r>
            <w:r w:rsidRPr="00565668">
              <w:rPr>
                <w:b/>
              </w:rPr>
              <w:t>ný</w:t>
            </w:r>
          </w:p>
          <w:p w14:paraId="6C38CDA3" w14:textId="77777777" w:rsidR="004206AE" w:rsidRDefault="00A20B9F">
            <w:pPr>
              <w:spacing w:after="0" w:line="259" w:lineRule="auto"/>
              <w:ind w:left="0" w:firstLine="0"/>
              <w:jc w:val="left"/>
            </w:pPr>
            <w:r>
              <w:t xml:space="preserve"> </w:t>
            </w:r>
          </w:p>
        </w:tc>
      </w:tr>
      <w:tr w:rsidR="004206AE" w14:paraId="402B31F6" w14:textId="77777777">
        <w:tblPrEx>
          <w:tblCellMar>
            <w:right w:w="7" w:type="dxa"/>
          </w:tblCellMar>
        </w:tblPrEx>
        <w:trPr>
          <w:trHeight w:val="1941"/>
        </w:trPr>
        <w:tc>
          <w:tcPr>
            <w:tcW w:w="9210" w:type="dxa"/>
            <w:gridSpan w:val="2"/>
            <w:tcBorders>
              <w:top w:val="single" w:sz="4" w:space="0" w:color="191915"/>
              <w:left w:val="single" w:sz="4" w:space="0" w:color="191915"/>
              <w:bottom w:val="single" w:sz="4" w:space="0" w:color="191915"/>
              <w:right w:val="single" w:sz="4" w:space="0" w:color="191915"/>
            </w:tcBorders>
          </w:tcPr>
          <w:p w14:paraId="5E1DC7EA" w14:textId="77777777" w:rsidR="004206AE" w:rsidRDefault="00E0215F">
            <w:pPr>
              <w:spacing w:after="0" w:line="259" w:lineRule="auto"/>
              <w:ind w:left="0" w:firstLine="0"/>
              <w:jc w:val="left"/>
            </w:pPr>
            <w:r>
              <w:rPr>
                <w:b/>
              </w:rPr>
              <w:t>Výskyt př</w:t>
            </w:r>
            <w:r w:rsidR="00A20B9F">
              <w:rPr>
                <w:b/>
              </w:rPr>
              <w:t xml:space="preserve">i povodních: </w:t>
            </w:r>
          </w:p>
          <w:p w14:paraId="378B3C37" w14:textId="77777777" w:rsidR="004206AE" w:rsidRDefault="00A20B9F" w:rsidP="0041662F">
            <w:pPr>
              <w:spacing w:after="0" w:line="259" w:lineRule="auto"/>
              <w:ind w:left="0" w:firstLine="0"/>
              <w:rPr>
                <w:b/>
                <w:sz w:val="32"/>
              </w:rPr>
            </w:pPr>
            <w:r>
              <w:t>Odpady nacházející se v bez odt</w:t>
            </w:r>
            <w:r w:rsidR="00E0215F">
              <w:t>okových oblastech obce se vyznač</w:t>
            </w:r>
            <w:r>
              <w:t>ují vysokým stupn</w:t>
            </w:r>
            <w:r w:rsidR="00E0215F">
              <w:t>ěm znečištění př</w:t>
            </w:r>
            <w:r>
              <w:t>edevším anorganickými látkami a zvýšenou vlhkostí a mohou vykazovat ur</w:t>
            </w:r>
            <w:r w:rsidR="00E0215F">
              <w:t>čitý stupeň</w:t>
            </w:r>
            <w:r>
              <w:t xml:space="preserve"> nebezpe</w:t>
            </w:r>
            <w:r w:rsidR="00E0215F">
              <w:t>č</w:t>
            </w:r>
            <w:r>
              <w:t>nosti. Území obce zasažené povodní je nutno následn</w:t>
            </w:r>
            <w:r w:rsidR="001D0FEA">
              <w:t>ě sanovat. V případě</w:t>
            </w:r>
            <w:r>
              <w:t xml:space="preserve"> zjevné kontaminace území ropnými látkami </w:t>
            </w:r>
            <w:r w:rsidR="00E0215F">
              <w:t>č</w:t>
            </w:r>
            <w:r>
              <w:t>i jinými nebezpe</w:t>
            </w:r>
            <w:r w:rsidR="00E0215F">
              <w:t>č</w:t>
            </w:r>
            <w:r>
              <w:t>nými látkami nebo podez</w:t>
            </w:r>
            <w:r w:rsidR="00E0215F">
              <w:t>ř</w:t>
            </w:r>
            <w:r>
              <w:t>ení na kontaminaci v d</w:t>
            </w:r>
            <w:r w:rsidR="00E0215F">
              <w:t>ů</w:t>
            </w:r>
            <w:r>
              <w:t>sledku blízkosti možných zdroj</w:t>
            </w:r>
            <w:r w:rsidR="00E0215F">
              <w:t>ů</w:t>
            </w:r>
            <w:r>
              <w:t xml:space="preserve"> kontaminace, jsou </w:t>
            </w:r>
            <w:r w:rsidR="00E0215F">
              <w:t>č</w:t>
            </w:r>
            <w:r>
              <w:t>in</w:t>
            </w:r>
            <w:r w:rsidR="00E0215F">
              <w:t>ě</w:t>
            </w:r>
            <w:r>
              <w:t>na opat</w:t>
            </w:r>
            <w:r w:rsidR="00E0215F">
              <w:t>ř</w:t>
            </w:r>
            <w:r>
              <w:t>ení ke zjišt</w:t>
            </w:r>
            <w:r w:rsidR="00E0215F">
              <w:t>ě</w:t>
            </w:r>
            <w:r>
              <w:t>ní rozsahu a závažnosti kontaminace a k jejímu odstran</w:t>
            </w:r>
            <w:r w:rsidR="00E0215F">
              <w:t>ě</w:t>
            </w:r>
            <w:r>
              <w:t xml:space="preserve">ní.   </w:t>
            </w:r>
            <w:r>
              <w:rPr>
                <w:b/>
                <w:sz w:val="32"/>
              </w:rPr>
              <w:t xml:space="preserve">  </w:t>
            </w:r>
          </w:p>
          <w:p w14:paraId="7391EC82" w14:textId="77777777" w:rsidR="00E46140" w:rsidRDefault="00E46140" w:rsidP="0041662F">
            <w:pPr>
              <w:spacing w:after="0" w:line="259" w:lineRule="auto"/>
              <w:ind w:left="0" w:firstLine="0"/>
            </w:pPr>
          </w:p>
        </w:tc>
      </w:tr>
      <w:tr w:rsidR="004206AE" w14:paraId="7E6507F8" w14:textId="77777777">
        <w:tblPrEx>
          <w:tblCellMar>
            <w:right w:w="7"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54287239" w14:textId="77777777" w:rsidR="004206AE" w:rsidRDefault="00A20B9F">
            <w:pPr>
              <w:spacing w:after="0" w:line="259" w:lineRule="auto"/>
              <w:ind w:left="0" w:firstLine="0"/>
              <w:jc w:val="left"/>
            </w:pPr>
            <w:r>
              <w:rPr>
                <w:b/>
              </w:rPr>
              <w:t xml:space="preserve">Charakteristika potenciálního </w:t>
            </w:r>
            <w:r w:rsidR="00E0215F">
              <w:rPr>
                <w:b/>
              </w:rPr>
              <w:t>rizika</w:t>
            </w:r>
            <w:r>
              <w:rPr>
                <w:b/>
              </w:rPr>
              <w:t>:</w:t>
            </w:r>
            <w:r>
              <w:t xml:space="preserve"> </w:t>
            </w:r>
          </w:p>
          <w:p w14:paraId="2EB2D5F7" w14:textId="77777777" w:rsidR="004206AE" w:rsidRDefault="00A20B9F">
            <w:pPr>
              <w:spacing w:after="0" w:line="238" w:lineRule="auto"/>
              <w:ind w:left="0" w:firstLine="0"/>
            </w:pPr>
            <w:r>
              <w:t xml:space="preserve">Odpady z </w:t>
            </w:r>
            <w:r w:rsidR="001D0FEA">
              <w:t>území bez odtoku se mohou vyznač</w:t>
            </w:r>
            <w:r>
              <w:t>ovat škodlivo</w:t>
            </w:r>
            <w:r w:rsidR="001D0FEA">
              <w:t>stí na zdraví a schopností uvolňovat nebezpečné látky do životního prostř</w:t>
            </w:r>
            <w:r>
              <w:t xml:space="preserve">edí. </w:t>
            </w:r>
          </w:p>
          <w:p w14:paraId="1DC735BB" w14:textId="77777777" w:rsidR="004206AE" w:rsidRDefault="00A20B9F">
            <w:pPr>
              <w:spacing w:after="0" w:line="259" w:lineRule="auto"/>
              <w:ind w:left="0" w:firstLine="0"/>
              <w:jc w:val="left"/>
            </w:pPr>
            <w:r>
              <w:t xml:space="preserve"> </w:t>
            </w:r>
          </w:p>
        </w:tc>
      </w:tr>
      <w:tr w:rsidR="004206AE" w14:paraId="6923AD3F" w14:textId="77777777">
        <w:tblPrEx>
          <w:tblCellMar>
            <w:right w:w="7" w:type="dxa"/>
          </w:tblCellMar>
        </w:tblPrEx>
        <w:trPr>
          <w:trHeight w:val="1115"/>
        </w:trPr>
        <w:tc>
          <w:tcPr>
            <w:tcW w:w="9210" w:type="dxa"/>
            <w:gridSpan w:val="2"/>
            <w:tcBorders>
              <w:top w:val="single" w:sz="4" w:space="0" w:color="191915"/>
              <w:left w:val="single" w:sz="4" w:space="0" w:color="191915"/>
              <w:bottom w:val="single" w:sz="4" w:space="0" w:color="191915"/>
              <w:right w:val="single" w:sz="4" w:space="0" w:color="191915"/>
            </w:tcBorders>
          </w:tcPr>
          <w:p w14:paraId="04EFA86A" w14:textId="77777777" w:rsidR="004206AE" w:rsidRDefault="001D0FEA">
            <w:pPr>
              <w:spacing w:after="0" w:line="259" w:lineRule="auto"/>
              <w:ind w:left="0" w:firstLine="0"/>
              <w:jc w:val="left"/>
            </w:pPr>
            <w:r>
              <w:rPr>
                <w:b/>
              </w:rPr>
              <w:t>Č</w:t>
            </w:r>
            <w:r w:rsidR="00A20B9F">
              <w:rPr>
                <w:b/>
              </w:rPr>
              <w:t>inn</w:t>
            </w:r>
            <w:r>
              <w:rPr>
                <w:b/>
              </w:rPr>
              <w:t>osti, které mají být vykonány př</w:t>
            </w:r>
            <w:r w:rsidR="00A20B9F">
              <w:rPr>
                <w:b/>
              </w:rPr>
              <w:t>i vyhlášení stup</w:t>
            </w:r>
            <w:r>
              <w:rPr>
                <w:b/>
              </w:rPr>
              <w:t>ně</w:t>
            </w:r>
            <w:r w:rsidR="00A20B9F">
              <w:rPr>
                <w:b/>
              </w:rPr>
              <w:t xml:space="preserve"> ohrožení jako prevence:</w:t>
            </w:r>
            <w:r w:rsidR="00A20B9F">
              <w:t xml:space="preserve"> </w:t>
            </w:r>
          </w:p>
          <w:p w14:paraId="791C8C99" w14:textId="77777777" w:rsidR="004206AE" w:rsidRDefault="001D0FEA">
            <w:pPr>
              <w:spacing w:after="0" w:line="238" w:lineRule="auto"/>
              <w:ind w:left="0" w:firstLine="0"/>
            </w:pPr>
            <w:r>
              <w:t>Řešit odtokové poměry územně</w:t>
            </w:r>
            <w:r w:rsidR="00A20B9F">
              <w:t xml:space="preserve"> technickými</w:t>
            </w:r>
            <w:r>
              <w:t xml:space="preserve"> opatř</w:t>
            </w:r>
            <w:r w:rsidR="00A20B9F">
              <w:t>eními v zá</w:t>
            </w:r>
            <w:r>
              <w:t>plavových územích obcí jako souč</w:t>
            </w:r>
            <w:r w:rsidR="00A20B9F">
              <w:t>ást</w:t>
            </w:r>
            <w:r>
              <w:t>í územních plánů</w:t>
            </w:r>
            <w:r w:rsidR="00A20B9F">
              <w:t xml:space="preserve"> a jejich realizace. </w:t>
            </w:r>
          </w:p>
          <w:p w14:paraId="574ABC39" w14:textId="77777777" w:rsidR="004206AE" w:rsidRDefault="00A20B9F">
            <w:pPr>
              <w:spacing w:after="0" w:line="259" w:lineRule="auto"/>
              <w:ind w:left="0" w:firstLine="0"/>
              <w:jc w:val="left"/>
            </w:pPr>
            <w:r>
              <w:t xml:space="preserve">      </w:t>
            </w:r>
          </w:p>
        </w:tc>
      </w:tr>
      <w:tr w:rsidR="004206AE" w14:paraId="265AC0C3" w14:textId="77777777">
        <w:tblPrEx>
          <w:tblCellMar>
            <w:right w:w="7"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18BA4239" w14:textId="77777777" w:rsidR="004206AE" w:rsidRDefault="001D0FEA">
            <w:pPr>
              <w:spacing w:after="0" w:line="259" w:lineRule="auto"/>
              <w:ind w:left="0" w:firstLine="0"/>
              <w:jc w:val="left"/>
            </w:pPr>
            <w:r>
              <w:rPr>
                <w:b/>
              </w:rPr>
              <w:t>Činnosti při odstranění následků</w:t>
            </w:r>
            <w:r w:rsidR="00A20B9F">
              <w:rPr>
                <w:b/>
              </w:rPr>
              <w:t xml:space="preserve"> škod:</w:t>
            </w:r>
            <w:r w:rsidR="00A20B9F">
              <w:t xml:space="preserve"> </w:t>
            </w:r>
          </w:p>
          <w:p w14:paraId="3C8B539B" w14:textId="77777777" w:rsidR="004206AE" w:rsidRDefault="001D0FEA">
            <w:pPr>
              <w:spacing w:after="0" w:line="238" w:lineRule="auto"/>
              <w:ind w:left="0" w:right="61" w:firstLine="0"/>
            </w:pPr>
            <w:r>
              <w:t>Postup a způ</w:t>
            </w:r>
            <w:r w:rsidR="00A20B9F">
              <w:t>sob sanac</w:t>
            </w:r>
            <w:r>
              <w:t>e území a nakládání s odpady určí podle rozsahu znečiště</w:t>
            </w:r>
            <w:r w:rsidR="00A20B9F">
              <w:t>ní specializovaná firma. Pokud firma vylou</w:t>
            </w:r>
            <w:r>
              <w:t>čí kontaminaci území nebezpečnými látkami, je odpad vytě</w:t>
            </w:r>
            <w:r w:rsidR="00A20B9F">
              <w:t>žený</w:t>
            </w:r>
            <w:r>
              <w:t xml:space="preserve"> z bezodtokových oblastí odstraň</w:t>
            </w:r>
            <w:r w:rsidR="00A20B9F">
              <w:t xml:space="preserve">ován na skládce komunálního a ostatního odpadu (skupina S-OO).  </w:t>
            </w:r>
          </w:p>
          <w:p w14:paraId="4813456A" w14:textId="77777777" w:rsidR="004206AE" w:rsidRDefault="00A20B9F">
            <w:pPr>
              <w:spacing w:after="0" w:line="259" w:lineRule="auto"/>
              <w:ind w:left="0" w:firstLine="0"/>
              <w:jc w:val="left"/>
            </w:pPr>
            <w:r>
              <w:t xml:space="preserve"> </w:t>
            </w:r>
          </w:p>
        </w:tc>
      </w:tr>
      <w:tr w:rsidR="004206AE" w14:paraId="4F27845E" w14:textId="77777777">
        <w:tblPrEx>
          <w:tblCellMar>
            <w:right w:w="7"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02A1B6BC"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10EBFF20" w14:textId="77777777" w:rsidR="004206AE" w:rsidRDefault="001D0FEA">
            <w:pPr>
              <w:spacing w:after="0" w:line="238" w:lineRule="auto"/>
              <w:ind w:left="0" w:right="61" w:firstLine="0"/>
            </w:pPr>
            <w:r>
              <w:t>Ochranu a bezpečnost práce zajistí př</w:t>
            </w:r>
            <w:r w:rsidR="00A20B9F">
              <w:t>íslušná speciali</w:t>
            </w:r>
            <w:r>
              <w:t>zovaná firma. V případě, že obec odstraň</w:t>
            </w:r>
            <w:r w:rsidR="00A20B9F">
              <w:t>uje nekont</w:t>
            </w:r>
            <w:r>
              <w:t>aminovaný odpad vlastními prostředky jsou př</w:t>
            </w:r>
            <w:r w:rsidR="00A20B9F">
              <w:t>i manipulaci s odpadem používány osobní ochranné prost</w:t>
            </w:r>
            <w:r>
              <w:t>ř</w:t>
            </w:r>
            <w:r w:rsidR="00A20B9F">
              <w:t>edky: respirátor,</w:t>
            </w:r>
            <w:r>
              <w:t xml:space="preserve"> ochranné rukavice, ochranný oděv. Př</w:t>
            </w:r>
            <w:r w:rsidR="00A20B9F">
              <w:t>i manipulaci</w:t>
            </w:r>
            <w:r>
              <w:t xml:space="preserve"> s odpadem nejíst, nepít, nekouř</w:t>
            </w:r>
            <w:r w:rsidR="00A20B9F">
              <w:t xml:space="preserve">it.  </w:t>
            </w:r>
          </w:p>
          <w:p w14:paraId="48A72447" w14:textId="77777777" w:rsidR="004206AE" w:rsidRDefault="00A20B9F">
            <w:pPr>
              <w:spacing w:after="0" w:line="259" w:lineRule="auto"/>
              <w:ind w:left="0" w:firstLine="0"/>
              <w:jc w:val="left"/>
            </w:pPr>
            <w:r>
              <w:t xml:space="preserve"> </w:t>
            </w:r>
          </w:p>
        </w:tc>
      </w:tr>
      <w:tr w:rsidR="004206AE" w14:paraId="1818D5A5" w14:textId="77777777">
        <w:tblPrEx>
          <w:tblCellMar>
            <w:right w:w="8"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3A0DFC6A" w14:textId="77777777" w:rsidR="00876B27" w:rsidRDefault="00876B27">
            <w:pPr>
              <w:spacing w:after="0" w:line="259" w:lineRule="auto"/>
              <w:ind w:left="0" w:firstLine="0"/>
              <w:jc w:val="left"/>
            </w:pPr>
          </w:p>
          <w:p w14:paraId="4599486C" w14:textId="77777777" w:rsidR="00876B27" w:rsidRDefault="00876B27">
            <w:pPr>
              <w:spacing w:after="0" w:line="259" w:lineRule="auto"/>
              <w:ind w:left="0" w:firstLine="0"/>
              <w:jc w:val="left"/>
            </w:pPr>
          </w:p>
          <w:p w14:paraId="247C2FE0" w14:textId="77777777" w:rsidR="00876B27" w:rsidRDefault="00876B27">
            <w:pPr>
              <w:spacing w:after="0" w:line="259" w:lineRule="auto"/>
              <w:ind w:left="0" w:firstLine="0"/>
              <w:jc w:val="left"/>
            </w:pPr>
          </w:p>
          <w:p w14:paraId="4B4579A5" w14:textId="77777777" w:rsidR="00876B27" w:rsidRDefault="00876B27">
            <w:pPr>
              <w:spacing w:after="0" w:line="259" w:lineRule="auto"/>
              <w:ind w:left="0" w:firstLine="0"/>
              <w:jc w:val="left"/>
            </w:pPr>
          </w:p>
          <w:p w14:paraId="43587D8B" w14:textId="77777777" w:rsidR="00876B27" w:rsidRDefault="00876B27">
            <w:pPr>
              <w:spacing w:after="0" w:line="259" w:lineRule="auto"/>
              <w:ind w:left="0" w:firstLine="0"/>
              <w:jc w:val="left"/>
            </w:pPr>
          </w:p>
          <w:p w14:paraId="34D505BA" w14:textId="77777777" w:rsidR="00876B27" w:rsidRDefault="00876B27">
            <w:pPr>
              <w:spacing w:after="0" w:line="259" w:lineRule="auto"/>
              <w:ind w:left="0" w:firstLine="0"/>
              <w:jc w:val="left"/>
            </w:pPr>
          </w:p>
          <w:p w14:paraId="6B498E4E" w14:textId="77777777" w:rsidR="00876B27" w:rsidRDefault="00876B27">
            <w:pPr>
              <w:spacing w:after="0" w:line="259" w:lineRule="auto"/>
              <w:ind w:left="0" w:firstLine="0"/>
              <w:jc w:val="left"/>
            </w:pPr>
          </w:p>
          <w:p w14:paraId="7FE52916" w14:textId="77777777" w:rsidR="00876B27" w:rsidRDefault="00876B27">
            <w:pPr>
              <w:spacing w:after="0" w:line="259" w:lineRule="auto"/>
              <w:ind w:left="0" w:firstLine="0"/>
              <w:jc w:val="left"/>
            </w:pPr>
          </w:p>
          <w:p w14:paraId="156640C8" w14:textId="77777777" w:rsidR="00876B27" w:rsidRDefault="00876B27">
            <w:pPr>
              <w:spacing w:after="0" w:line="259" w:lineRule="auto"/>
              <w:ind w:left="0" w:firstLine="0"/>
              <w:jc w:val="left"/>
            </w:pPr>
          </w:p>
          <w:p w14:paraId="0ED00204" w14:textId="30B1429E" w:rsidR="004206AE" w:rsidRDefault="00A20B9F">
            <w:pPr>
              <w:spacing w:after="0" w:line="259" w:lineRule="auto"/>
              <w:ind w:left="0" w:firstLine="0"/>
              <w:jc w:val="left"/>
            </w:pPr>
            <w:r>
              <w:lastRenderedPageBreak/>
              <w:t xml:space="preserve"> </w:t>
            </w:r>
            <w:r>
              <w:rPr>
                <w:sz w:val="28"/>
              </w:rPr>
              <w:t xml:space="preserve">Skupina </w:t>
            </w:r>
            <w:r w:rsidR="00CD6899">
              <w:rPr>
                <w:sz w:val="28"/>
              </w:rPr>
              <w:t>odpadů</w:t>
            </w:r>
            <w:r>
              <w:rPr>
                <w:sz w:val="28"/>
              </w:rPr>
              <w:t xml:space="preserve">: </w:t>
            </w:r>
            <w:r>
              <w:rPr>
                <w:b/>
                <w:sz w:val="28"/>
              </w:rPr>
              <w:t xml:space="preserve">KONTAMINOVANÉ POTRAVINY </w:t>
            </w:r>
          </w:p>
          <w:p w14:paraId="5CEA0042" w14:textId="77777777" w:rsidR="004206AE" w:rsidRDefault="00A20B9F">
            <w:pPr>
              <w:spacing w:after="0" w:line="259" w:lineRule="auto"/>
              <w:ind w:left="0" w:firstLine="0"/>
              <w:jc w:val="left"/>
            </w:pPr>
            <w:r>
              <w:t xml:space="preserve"> </w:t>
            </w:r>
          </w:p>
        </w:tc>
      </w:tr>
      <w:tr w:rsidR="004206AE" w14:paraId="3752241A" w14:textId="77777777">
        <w:tblPrEx>
          <w:tblCellMar>
            <w:right w:w="8" w:type="dxa"/>
          </w:tblCellMar>
        </w:tblPrEx>
        <w:trPr>
          <w:trHeight w:val="2219"/>
        </w:trPr>
        <w:tc>
          <w:tcPr>
            <w:tcW w:w="7089" w:type="dxa"/>
            <w:tcBorders>
              <w:top w:val="single" w:sz="4" w:space="0" w:color="191915"/>
              <w:left w:val="single" w:sz="4" w:space="0" w:color="191915"/>
              <w:bottom w:val="single" w:sz="4" w:space="0" w:color="191915"/>
              <w:right w:val="single" w:sz="4" w:space="0" w:color="191915"/>
            </w:tcBorders>
          </w:tcPr>
          <w:p w14:paraId="0BC8E37A" w14:textId="77777777" w:rsidR="004206AE" w:rsidRDefault="001D0FEA">
            <w:pPr>
              <w:spacing w:after="0" w:line="259" w:lineRule="auto"/>
              <w:ind w:left="0" w:firstLine="0"/>
              <w:jc w:val="left"/>
            </w:pPr>
            <w:r>
              <w:rPr>
                <w:b/>
              </w:rPr>
              <w:lastRenderedPageBreak/>
              <w:t>Kódy a názvy odpadů (podle Katalogu odpadů</w:t>
            </w:r>
            <w:r w:rsidR="00A20B9F">
              <w:rPr>
                <w:b/>
              </w:rPr>
              <w:t>):</w:t>
            </w:r>
            <w:r w:rsidR="00A20B9F">
              <w:t xml:space="preserve"> </w:t>
            </w:r>
          </w:p>
          <w:p w14:paraId="34CB6C34" w14:textId="77777777" w:rsidR="00565668" w:rsidRDefault="00A20B9F">
            <w:pPr>
              <w:spacing w:after="0" w:line="238" w:lineRule="auto"/>
              <w:ind w:left="0" w:right="960" w:firstLine="0"/>
              <w:jc w:val="left"/>
            </w:pPr>
            <w:r>
              <w:t xml:space="preserve">02 02 </w:t>
            </w:r>
            <w:r w:rsidR="001D0FEA">
              <w:t>03    Suroviny nevhodné ke spotřebě</w:t>
            </w:r>
            <w:r>
              <w:t xml:space="preserve"> nebo zpracování </w:t>
            </w:r>
          </w:p>
          <w:p w14:paraId="7B02D929" w14:textId="77777777" w:rsidR="001D0FEA" w:rsidRDefault="00A20B9F">
            <w:pPr>
              <w:spacing w:after="0" w:line="238" w:lineRule="auto"/>
              <w:ind w:left="0" w:right="960" w:firstLine="0"/>
              <w:jc w:val="left"/>
            </w:pPr>
            <w:r>
              <w:t xml:space="preserve">02 03 </w:t>
            </w:r>
            <w:r w:rsidR="001D0FEA">
              <w:t>04    Suroviny nevhodné ke spotřebě</w:t>
            </w:r>
            <w:r>
              <w:t xml:space="preserve"> nebo zpracování </w:t>
            </w:r>
          </w:p>
          <w:p w14:paraId="3751E4AB" w14:textId="77777777" w:rsidR="001D0FEA" w:rsidRDefault="00A20B9F">
            <w:pPr>
              <w:spacing w:after="0" w:line="238" w:lineRule="auto"/>
              <w:ind w:left="0" w:right="960" w:firstLine="0"/>
              <w:jc w:val="left"/>
            </w:pPr>
            <w:r>
              <w:t xml:space="preserve">02 05 </w:t>
            </w:r>
            <w:r w:rsidR="001D0FEA">
              <w:t>01    Suroviny nevhodné ke spotřebě</w:t>
            </w:r>
            <w:r>
              <w:t xml:space="preserve"> nebo zpracování</w:t>
            </w:r>
          </w:p>
          <w:p w14:paraId="5BBE47D1" w14:textId="77777777" w:rsidR="004206AE" w:rsidRDefault="00A20B9F">
            <w:pPr>
              <w:spacing w:after="0" w:line="238" w:lineRule="auto"/>
              <w:ind w:left="0" w:right="960" w:firstLine="0"/>
              <w:jc w:val="left"/>
            </w:pPr>
            <w:r>
              <w:t xml:space="preserve">02 06 </w:t>
            </w:r>
            <w:r w:rsidR="001D0FEA">
              <w:t>01    Suroviny nevhodné ke spotřebě</w:t>
            </w:r>
            <w:r>
              <w:t xml:space="preserve"> nebo zpracování </w:t>
            </w:r>
          </w:p>
          <w:p w14:paraId="2DD5F2A5" w14:textId="77777777" w:rsidR="004206AE" w:rsidRDefault="00A20B9F">
            <w:pPr>
              <w:spacing w:after="0" w:line="259" w:lineRule="auto"/>
              <w:ind w:left="0" w:firstLine="0"/>
              <w:jc w:val="left"/>
            </w:pPr>
            <w:r>
              <w:t>02 07 04    Suroviny nevhodné ke spot</w:t>
            </w:r>
            <w:r w:rsidR="001D0FEA">
              <w:t>ř</w:t>
            </w:r>
            <w:r>
              <w:t>eb</w:t>
            </w:r>
            <w:r w:rsidR="001D0FEA">
              <w:t>ě</w:t>
            </w:r>
            <w:r>
              <w:t xml:space="preserve"> nebo zpracování </w:t>
            </w:r>
          </w:p>
          <w:p w14:paraId="03CA75FE" w14:textId="77777777" w:rsidR="004206AE" w:rsidRDefault="00A20B9F">
            <w:pPr>
              <w:spacing w:after="0" w:line="259" w:lineRule="auto"/>
              <w:ind w:left="0" w:firstLine="0"/>
              <w:jc w:val="left"/>
            </w:pPr>
            <w:r>
              <w:t>20 01 08    Biologicky rozložite</w:t>
            </w:r>
            <w:r w:rsidR="00565668">
              <w:t>lný odpad z kuchyní a stravoven</w:t>
            </w:r>
          </w:p>
        </w:tc>
        <w:tc>
          <w:tcPr>
            <w:tcW w:w="2121" w:type="dxa"/>
            <w:tcBorders>
              <w:top w:val="single" w:sz="4" w:space="0" w:color="191915"/>
              <w:left w:val="single" w:sz="4" w:space="0" w:color="191915"/>
              <w:bottom w:val="single" w:sz="4" w:space="0" w:color="191915"/>
              <w:right w:val="single" w:sz="4" w:space="0" w:color="191915"/>
            </w:tcBorders>
          </w:tcPr>
          <w:p w14:paraId="091D40C8" w14:textId="77777777" w:rsidR="00565668" w:rsidRDefault="001D0FEA" w:rsidP="00565668">
            <w:pPr>
              <w:spacing w:after="0" w:line="259" w:lineRule="auto"/>
              <w:ind w:left="424" w:hanging="424"/>
            </w:pPr>
            <w:r>
              <w:t>Kategorie odpadu:</w:t>
            </w:r>
          </w:p>
          <w:p w14:paraId="424AF247" w14:textId="77777777" w:rsidR="00565668" w:rsidRDefault="00565668" w:rsidP="00565668">
            <w:pPr>
              <w:spacing w:after="0" w:line="259" w:lineRule="auto"/>
              <w:ind w:left="424" w:hanging="424"/>
              <w:jc w:val="center"/>
              <w:rPr>
                <w:b/>
              </w:rPr>
            </w:pPr>
            <w:r>
              <w:rPr>
                <w:b/>
              </w:rPr>
              <w:t>nebezpečný</w:t>
            </w:r>
          </w:p>
          <w:p w14:paraId="503D5B6B" w14:textId="77777777" w:rsidR="00565668" w:rsidRDefault="00565668" w:rsidP="00565668">
            <w:pPr>
              <w:spacing w:after="0" w:line="259" w:lineRule="auto"/>
              <w:ind w:left="424" w:hanging="424"/>
              <w:jc w:val="center"/>
              <w:rPr>
                <w:b/>
              </w:rPr>
            </w:pPr>
            <w:r>
              <w:rPr>
                <w:b/>
              </w:rPr>
              <w:t>nebezpečný</w:t>
            </w:r>
          </w:p>
          <w:p w14:paraId="5CE8F89A" w14:textId="77777777" w:rsidR="00565668" w:rsidRDefault="00565668" w:rsidP="00565668">
            <w:pPr>
              <w:spacing w:after="0" w:line="259" w:lineRule="auto"/>
              <w:ind w:left="424" w:hanging="424"/>
              <w:jc w:val="center"/>
              <w:rPr>
                <w:b/>
              </w:rPr>
            </w:pPr>
            <w:r>
              <w:rPr>
                <w:b/>
              </w:rPr>
              <w:t>nebezpečný</w:t>
            </w:r>
          </w:p>
          <w:p w14:paraId="709618E3" w14:textId="77777777" w:rsidR="00565668" w:rsidRDefault="00565668" w:rsidP="00565668">
            <w:pPr>
              <w:spacing w:after="0" w:line="259" w:lineRule="auto"/>
              <w:ind w:left="424" w:hanging="424"/>
              <w:jc w:val="center"/>
              <w:rPr>
                <w:b/>
              </w:rPr>
            </w:pPr>
            <w:r>
              <w:rPr>
                <w:b/>
              </w:rPr>
              <w:t>nebezpečný</w:t>
            </w:r>
          </w:p>
          <w:p w14:paraId="4945C0B7" w14:textId="77777777" w:rsidR="00565668" w:rsidRDefault="001D0FEA" w:rsidP="00565668">
            <w:pPr>
              <w:spacing w:after="0" w:line="259" w:lineRule="auto"/>
              <w:ind w:left="424" w:hanging="424"/>
              <w:jc w:val="center"/>
              <w:rPr>
                <w:b/>
              </w:rPr>
            </w:pPr>
            <w:r w:rsidRPr="00565668">
              <w:rPr>
                <w:b/>
              </w:rPr>
              <w:t>nebezpeč</w:t>
            </w:r>
            <w:r w:rsidR="00565668">
              <w:rPr>
                <w:b/>
              </w:rPr>
              <w:t>ný</w:t>
            </w:r>
          </w:p>
          <w:p w14:paraId="13FEF6E3" w14:textId="77777777" w:rsidR="004206AE" w:rsidRDefault="001D0FEA" w:rsidP="00565668">
            <w:pPr>
              <w:spacing w:after="0" w:line="259" w:lineRule="auto"/>
              <w:ind w:left="424" w:hanging="424"/>
              <w:jc w:val="center"/>
            </w:pPr>
            <w:r w:rsidRPr="00565668">
              <w:rPr>
                <w:b/>
              </w:rPr>
              <w:t>nebezpeč</w:t>
            </w:r>
            <w:r w:rsidR="00A20B9F" w:rsidRPr="00565668">
              <w:rPr>
                <w:b/>
              </w:rPr>
              <w:t>ný</w:t>
            </w:r>
          </w:p>
        </w:tc>
      </w:tr>
      <w:tr w:rsidR="004206AE" w14:paraId="5CE627A1" w14:textId="77777777">
        <w:tblPrEx>
          <w:tblCellMar>
            <w:right w:w="8" w:type="dxa"/>
          </w:tblCellMar>
        </w:tblPrEx>
        <w:trPr>
          <w:trHeight w:val="1573"/>
        </w:trPr>
        <w:tc>
          <w:tcPr>
            <w:tcW w:w="9210" w:type="dxa"/>
            <w:gridSpan w:val="2"/>
            <w:tcBorders>
              <w:top w:val="single" w:sz="4" w:space="0" w:color="191915"/>
              <w:left w:val="single" w:sz="4" w:space="0" w:color="191915"/>
              <w:bottom w:val="single" w:sz="4" w:space="0" w:color="191915"/>
              <w:right w:val="single" w:sz="4" w:space="0" w:color="191915"/>
            </w:tcBorders>
          </w:tcPr>
          <w:p w14:paraId="653FD7C7" w14:textId="77777777" w:rsidR="004206AE" w:rsidRDefault="001D0FEA">
            <w:pPr>
              <w:spacing w:after="0" w:line="259" w:lineRule="auto"/>
              <w:ind w:left="0" w:firstLine="0"/>
              <w:jc w:val="left"/>
            </w:pPr>
            <w:r>
              <w:rPr>
                <w:b/>
              </w:rPr>
              <w:t>Výskyt př</w:t>
            </w:r>
            <w:r w:rsidR="00A20B9F">
              <w:rPr>
                <w:b/>
              </w:rPr>
              <w:t xml:space="preserve">i povodních: </w:t>
            </w:r>
          </w:p>
          <w:p w14:paraId="5D45E16E" w14:textId="77777777" w:rsidR="004206AE" w:rsidRDefault="001D0FEA" w:rsidP="00E27342">
            <w:pPr>
              <w:spacing w:after="0" w:line="256" w:lineRule="auto"/>
              <w:ind w:left="0" w:right="24" w:firstLine="0"/>
            </w:pPr>
            <w:r>
              <w:t>Převážně</w:t>
            </w:r>
            <w:r w:rsidR="00A20B9F">
              <w:t xml:space="preserve"> balený biologicky rozložitelný odpad z domácností, obchod</w:t>
            </w:r>
            <w:r>
              <w:t>ů</w:t>
            </w:r>
            <w:r w:rsidR="00A20B9F">
              <w:t>, kuchyní a stravovacích za</w:t>
            </w:r>
            <w:r>
              <w:t>ř</w:t>
            </w:r>
            <w:r w:rsidR="00A20B9F">
              <w:t>ízení, p</w:t>
            </w:r>
            <w:r>
              <w:t>ř</w:t>
            </w:r>
            <w:r w:rsidR="00A20B9F">
              <w:t>ípadn</w:t>
            </w:r>
            <w:r>
              <w:t>ě</w:t>
            </w:r>
            <w:r w:rsidR="00A20B9F">
              <w:t xml:space="preserve"> zásobovacích sklad</w:t>
            </w:r>
            <w:r>
              <w:t>ů</w:t>
            </w:r>
            <w:r w:rsidR="00A20B9F">
              <w:t xml:space="preserve"> zne</w:t>
            </w:r>
            <w:r>
              <w:t>č</w:t>
            </w:r>
            <w:r w:rsidR="00A20B9F">
              <w:t>išt</w:t>
            </w:r>
            <w:r>
              <w:t>ě</w:t>
            </w:r>
            <w:r w:rsidR="00A20B9F">
              <w:t xml:space="preserve">ný organickými </w:t>
            </w:r>
            <w:r>
              <w:t>č</w:t>
            </w:r>
            <w:r w:rsidR="00A20B9F">
              <w:t>i anorganickými látkami, které mohou vykazovat ur</w:t>
            </w:r>
            <w:r>
              <w:t>č</w:t>
            </w:r>
            <w:r w:rsidR="00A20B9F">
              <w:t>itý stupe</w:t>
            </w:r>
            <w:r>
              <w:t xml:space="preserve">ň </w:t>
            </w:r>
            <w:r w:rsidR="00041C25">
              <w:t>rizika.</w:t>
            </w:r>
          </w:p>
        </w:tc>
      </w:tr>
      <w:tr w:rsidR="004206AE" w14:paraId="1531D9FA" w14:textId="77777777">
        <w:tblPrEx>
          <w:tblCellMar>
            <w:right w:w="8" w:type="dxa"/>
          </w:tblCellMar>
        </w:tblPrEx>
        <w:trPr>
          <w:trHeight w:val="1667"/>
        </w:trPr>
        <w:tc>
          <w:tcPr>
            <w:tcW w:w="9210" w:type="dxa"/>
            <w:gridSpan w:val="2"/>
            <w:tcBorders>
              <w:top w:val="single" w:sz="4" w:space="0" w:color="191915"/>
              <w:left w:val="single" w:sz="4" w:space="0" w:color="191915"/>
              <w:bottom w:val="single" w:sz="4" w:space="0" w:color="191915"/>
              <w:right w:val="single" w:sz="4" w:space="0" w:color="191915"/>
            </w:tcBorders>
          </w:tcPr>
          <w:p w14:paraId="048B3032" w14:textId="77777777" w:rsidR="004206AE" w:rsidRDefault="00A20B9F">
            <w:pPr>
              <w:spacing w:after="0" w:line="259" w:lineRule="auto"/>
              <w:ind w:left="0" w:firstLine="0"/>
              <w:jc w:val="left"/>
            </w:pPr>
            <w:r>
              <w:rPr>
                <w:b/>
              </w:rPr>
              <w:t xml:space="preserve">Charakteristika potenciálního </w:t>
            </w:r>
            <w:r w:rsidR="001D0FEA">
              <w:rPr>
                <w:b/>
              </w:rPr>
              <w:t>rizika</w:t>
            </w:r>
            <w:r>
              <w:rPr>
                <w:b/>
              </w:rPr>
              <w:t>:</w:t>
            </w:r>
            <w:r>
              <w:t xml:space="preserve"> </w:t>
            </w:r>
          </w:p>
          <w:p w14:paraId="6AC4A66F" w14:textId="77777777" w:rsidR="004206AE" w:rsidRDefault="00A20B9F" w:rsidP="00E27342">
            <w:pPr>
              <w:spacing w:after="0" w:line="238" w:lineRule="auto"/>
              <w:ind w:left="0" w:right="61" w:firstLine="0"/>
            </w:pPr>
            <w:r>
              <w:t>Kontaminované potraviny mohou být zdrojem infekce a vzhledem k p</w:t>
            </w:r>
            <w:r w:rsidR="001D0FEA">
              <w:t>ů</w:t>
            </w:r>
            <w:r>
              <w:t>vodu zne</w:t>
            </w:r>
            <w:r w:rsidR="001D0FEA">
              <w:t>č</w:t>
            </w:r>
            <w:r>
              <w:t>išt</w:t>
            </w:r>
            <w:r w:rsidR="001D0FEA">
              <w:t>ě</w:t>
            </w:r>
            <w:r>
              <w:t xml:space="preserve">ní mohou </w:t>
            </w:r>
            <w:r w:rsidR="001D0FEA">
              <w:t>být pro</w:t>
            </w:r>
            <w:r>
              <w:t xml:space="preserve"> zdraví</w:t>
            </w:r>
            <w:r w:rsidR="0072783B">
              <w:t xml:space="preserve"> lidí i zvířat </w:t>
            </w:r>
            <w:r>
              <w:t>a</w:t>
            </w:r>
            <w:r w:rsidR="0072783B">
              <w:t xml:space="preserve"> mohou </w:t>
            </w:r>
            <w:r>
              <w:t>uvol</w:t>
            </w:r>
            <w:r w:rsidR="0072783B">
              <w:t>ňovat nebezpečné látky do životního prostř</w:t>
            </w:r>
            <w:r>
              <w:t>edí.</w:t>
            </w:r>
          </w:p>
        </w:tc>
      </w:tr>
      <w:tr w:rsidR="004206AE" w14:paraId="3722C3D9" w14:textId="77777777">
        <w:tblPrEx>
          <w:tblCellMar>
            <w:right w:w="8"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348403A5" w14:textId="77777777" w:rsidR="004206AE" w:rsidRDefault="0072783B">
            <w:pPr>
              <w:spacing w:after="0" w:line="259" w:lineRule="auto"/>
              <w:ind w:left="0" w:firstLine="0"/>
              <w:jc w:val="left"/>
            </w:pPr>
            <w:r>
              <w:rPr>
                <w:b/>
              </w:rPr>
              <w:t>Č</w:t>
            </w:r>
            <w:r w:rsidR="00A20B9F">
              <w:rPr>
                <w:b/>
              </w:rPr>
              <w:t>inn</w:t>
            </w:r>
            <w:r>
              <w:rPr>
                <w:b/>
              </w:rPr>
              <w:t>osti, které mají být vykonány př</w:t>
            </w:r>
            <w:r w:rsidR="00A20B9F">
              <w:rPr>
                <w:b/>
              </w:rPr>
              <w:t>i vyhlášení stup</w:t>
            </w:r>
            <w:r>
              <w:rPr>
                <w:b/>
              </w:rPr>
              <w:t>ně</w:t>
            </w:r>
            <w:r w:rsidR="00A20B9F">
              <w:rPr>
                <w:b/>
              </w:rPr>
              <w:t xml:space="preserve"> ohrožení jako prevence:</w:t>
            </w:r>
            <w:r w:rsidR="00A20B9F">
              <w:t xml:space="preserve"> </w:t>
            </w:r>
          </w:p>
          <w:p w14:paraId="478C90C8" w14:textId="77777777" w:rsidR="004206AE" w:rsidRDefault="00A20B9F">
            <w:pPr>
              <w:spacing w:after="0" w:line="238" w:lineRule="auto"/>
              <w:ind w:left="0" w:right="61" w:firstLine="0"/>
            </w:pPr>
            <w:r>
              <w:t>V záplavových oblastech obcí p</w:t>
            </w:r>
            <w:r w:rsidR="0072783B">
              <w:t>ř</w:t>
            </w:r>
            <w:r>
              <w:t>ed ohrožením povodní odstranit potraviny s</w:t>
            </w:r>
            <w:r w:rsidR="0072783B">
              <w:t xml:space="preserve"> nízkou dobou trvanlivosti. S tě</w:t>
            </w:r>
            <w:r>
              <w:t>mito p</w:t>
            </w:r>
            <w:r w:rsidR="0072783B">
              <w:t>otravinami nakládat obvyklým způ</w:t>
            </w:r>
            <w:r>
              <w:t>so</w:t>
            </w:r>
            <w:r w:rsidR="0072783B">
              <w:t>bem jako s výrobky s prošlou lhů</w:t>
            </w:r>
            <w:r>
              <w:t xml:space="preserve">tou trvanlivosti. </w:t>
            </w:r>
          </w:p>
          <w:p w14:paraId="769B1933" w14:textId="77777777" w:rsidR="004206AE" w:rsidRDefault="00A20B9F">
            <w:pPr>
              <w:spacing w:after="0" w:line="259" w:lineRule="auto"/>
              <w:ind w:left="360" w:firstLine="0"/>
              <w:jc w:val="left"/>
            </w:pPr>
            <w:r>
              <w:t xml:space="preserve">   </w:t>
            </w:r>
          </w:p>
        </w:tc>
      </w:tr>
      <w:tr w:rsidR="004206AE" w14:paraId="5C30323B" w14:textId="77777777">
        <w:tblPrEx>
          <w:tblCellMar>
            <w:right w:w="8" w:type="dxa"/>
          </w:tblCellMar>
        </w:tblPrEx>
        <w:trPr>
          <w:trHeight w:val="1941"/>
        </w:trPr>
        <w:tc>
          <w:tcPr>
            <w:tcW w:w="9210" w:type="dxa"/>
            <w:gridSpan w:val="2"/>
            <w:tcBorders>
              <w:top w:val="single" w:sz="4" w:space="0" w:color="191915"/>
              <w:left w:val="single" w:sz="4" w:space="0" w:color="191915"/>
              <w:bottom w:val="single" w:sz="4" w:space="0" w:color="191915"/>
              <w:right w:val="single" w:sz="4" w:space="0" w:color="191915"/>
            </w:tcBorders>
          </w:tcPr>
          <w:p w14:paraId="4BC01B4C" w14:textId="77777777" w:rsidR="004206AE" w:rsidRDefault="0072783B">
            <w:pPr>
              <w:spacing w:after="0" w:line="259" w:lineRule="auto"/>
              <w:ind w:left="0" w:firstLine="0"/>
              <w:jc w:val="left"/>
            </w:pPr>
            <w:r>
              <w:rPr>
                <w:b/>
              </w:rPr>
              <w:t>Č</w:t>
            </w:r>
            <w:r w:rsidR="00A20B9F">
              <w:rPr>
                <w:b/>
              </w:rPr>
              <w:t>innosti p</w:t>
            </w:r>
            <w:r>
              <w:rPr>
                <w:b/>
              </w:rPr>
              <w:t>ři odstraně</w:t>
            </w:r>
            <w:r w:rsidR="00A20B9F">
              <w:rPr>
                <w:b/>
              </w:rPr>
              <w:t>ní následk</w:t>
            </w:r>
            <w:r>
              <w:rPr>
                <w:b/>
              </w:rPr>
              <w:t>ů</w:t>
            </w:r>
            <w:r w:rsidR="00A20B9F">
              <w:rPr>
                <w:b/>
              </w:rPr>
              <w:t xml:space="preserve"> škod:</w:t>
            </w:r>
            <w:r w:rsidR="00A20B9F">
              <w:t xml:space="preserve"> </w:t>
            </w:r>
          </w:p>
          <w:p w14:paraId="23E406AE" w14:textId="77777777" w:rsidR="004206AE" w:rsidRDefault="00A20B9F">
            <w:pPr>
              <w:spacing w:after="0" w:line="238" w:lineRule="auto"/>
              <w:ind w:left="0" w:right="61" w:firstLine="0"/>
            </w:pPr>
            <w:r>
              <w:t>Kon</w:t>
            </w:r>
            <w:r w:rsidR="0072783B">
              <w:t>taminované potraviny se shromažďují a sbírají odděleně</w:t>
            </w:r>
            <w:r>
              <w:t xml:space="preserve"> od</w:t>
            </w:r>
            <w:r w:rsidR="0072783B">
              <w:t xml:space="preserve"> ostatního odpadu vzniklého v důsledku povodně. Obč</w:t>
            </w:r>
            <w:r>
              <w:t>ané odkl</w:t>
            </w:r>
            <w:r w:rsidR="0072783B">
              <w:t>ádají tento odpad na místech určených obcí. Odstraňování odpadů se provádí ve spalovně nebezpeč</w:t>
            </w:r>
            <w:r>
              <w:t>n</w:t>
            </w:r>
            <w:r w:rsidR="0072783B">
              <w:t xml:space="preserve">ého nebo </w:t>
            </w:r>
            <w:r>
              <w:t>komunálního odpadu, ve veterinárních asana</w:t>
            </w:r>
            <w:r w:rsidR="0072783B">
              <w:t>č</w:t>
            </w:r>
            <w:r>
              <w:t>ních za</w:t>
            </w:r>
            <w:r w:rsidR="0072783B">
              <w:t>ř</w:t>
            </w:r>
            <w:r>
              <w:t xml:space="preserve">ízeních </w:t>
            </w:r>
            <w:r w:rsidR="0072783B">
              <w:t>č</w:t>
            </w:r>
            <w:r>
              <w:t>i v</w:t>
            </w:r>
            <w:r w:rsidR="0072783B">
              <w:t> bioplynových stanicích</w:t>
            </w:r>
            <w:r>
              <w:t xml:space="preserve">   </w:t>
            </w:r>
          </w:p>
          <w:p w14:paraId="7DE11367" w14:textId="77777777" w:rsidR="004206AE" w:rsidRDefault="00A20B9F">
            <w:pPr>
              <w:spacing w:after="0" w:line="259" w:lineRule="auto"/>
              <w:ind w:left="0" w:firstLine="0"/>
              <w:jc w:val="left"/>
            </w:pPr>
            <w:r>
              <w:t xml:space="preserve"> </w:t>
            </w:r>
          </w:p>
          <w:p w14:paraId="3EB26096" w14:textId="77777777" w:rsidR="004206AE" w:rsidRDefault="00A20B9F">
            <w:pPr>
              <w:spacing w:after="0" w:line="259" w:lineRule="auto"/>
              <w:ind w:left="0" w:firstLine="0"/>
              <w:jc w:val="left"/>
            </w:pPr>
            <w:r>
              <w:t xml:space="preserve"> </w:t>
            </w:r>
          </w:p>
        </w:tc>
      </w:tr>
      <w:tr w:rsidR="004206AE" w14:paraId="3C45ACC3" w14:textId="77777777">
        <w:tblPrEx>
          <w:tblCellMar>
            <w:right w:w="8" w:type="dxa"/>
          </w:tblCellMar>
        </w:tblPrEx>
        <w:trPr>
          <w:trHeight w:val="1115"/>
        </w:trPr>
        <w:tc>
          <w:tcPr>
            <w:tcW w:w="9210" w:type="dxa"/>
            <w:gridSpan w:val="2"/>
            <w:tcBorders>
              <w:top w:val="single" w:sz="4" w:space="0" w:color="191915"/>
              <w:left w:val="single" w:sz="4" w:space="0" w:color="191915"/>
              <w:bottom w:val="single" w:sz="4" w:space="0" w:color="191915"/>
              <w:right w:val="single" w:sz="4" w:space="0" w:color="191915"/>
            </w:tcBorders>
          </w:tcPr>
          <w:p w14:paraId="4003F62C"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7307CFAC" w14:textId="77777777" w:rsidR="004206AE" w:rsidRDefault="0072783B">
            <w:pPr>
              <w:spacing w:after="0" w:line="238" w:lineRule="auto"/>
              <w:ind w:left="0" w:firstLine="0"/>
            </w:pPr>
            <w:r>
              <w:t>Osobní ochranné pracovní prostředky př</w:t>
            </w:r>
            <w:r w:rsidR="00A20B9F">
              <w:t xml:space="preserve">i </w:t>
            </w:r>
            <w:r w:rsidR="002C2D03">
              <w:t xml:space="preserve">nakládání </w:t>
            </w:r>
            <w:r w:rsidR="00A20B9F">
              <w:t xml:space="preserve"> s odpadem: respirátor, ochranné ruka</w:t>
            </w:r>
            <w:r>
              <w:t>vice, ochranný oděv. Př</w:t>
            </w:r>
            <w:r w:rsidR="00A20B9F">
              <w:t>i manipulaci</w:t>
            </w:r>
            <w:r>
              <w:t xml:space="preserve"> s odpadem nejíst, nepít, nekouř</w:t>
            </w:r>
            <w:r w:rsidR="00A20B9F">
              <w:t xml:space="preserve">it. </w:t>
            </w:r>
          </w:p>
          <w:p w14:paraId="0DB6E396" w14:textId="77777777" w:rsidR="004206AE" w:rsidRDefault="00A20B9F">
            <w:pPr>
              <w:spacing w:after="0" w:line="259" w:lineRule="auto"/>
              <w:ind w:left="0" w:firstLine="0"/>
              <w:jc w:val="left"/>
            </w:pPr>
            <w:r>
              <w:t xml:space="preserve"> </w:t>
            </w:r>
          </w:p>
        </w:tc>
      </w:tr>
      <w:tr w:rsidR="004206AE" w14:paraId="648B17B9" w14:textId="77777777">
        <w:tblPrEx>
          <w:tblCellMar>
            <w:right w:w="0"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58018251" w14:textId="77777777" w:rsidR="001B1E3C" w:rsidRDefault="00A20B9F">
            <w:pPr>
              <w:spacing w:after="0" w:line="259" w:lineRule="auto"/>
              <w:ind w:left="0" w:firstLine="0"/>
              <w:jc w:val="left"/>
            </w:pPr>
            <w:r>
              <w:t xml:space="preserve"> </w:t>
            </w:r>
          </w:p>
          <w:p w14:paraId="4CF13039" w14:textId="77777777" w:rsidR="001B1E3C" w:rsidRDefault="001B1E3C">
            <w:pPr>
              <w:spacing w:after="0" w:line="259" w:lineRule="auto"/>
              <w:ind w:left="0" w:firstLine="0"/>
              <w:jc w:val="left"/>
            </w:pPr>
          </w:p>
          <w:p w14:paraId="5BD3C988" w14:textId="77777777" w:rsidR="001B1E3C" w:rsidRDefault="001B1E3C">
            <w:pPr>
              <w:spacing w:after="0" w:line="259" w:lineRule="auto"/>
              <w:ind w:left="0" w:firstLine="0"/>
              <w:jc w:val="left"/>
            </w:pPr>
          </w:p>
          <w:p w14:paraId="66E7438A" w14:textId="77777777" w:rsidR="001B1E3C" w:rsidRDefault="001B1E3C">
            <w:pPr>
              <w:spacing w:after="0" w:line="259" w:lineRule="auto"/>
              <w:ind w:left="0" w:firstLine="0"/>
              <w:jc w:val="left"/>
            </w:pPr>
          </w:p>
          <w:p w14:paraId="5116FCDE" w14:textId="77777777" w:rsidR="001B1E3C" w:rsidRDefault="001B1E3C">
            <w:pPr>
              <w:spacing w:after="0" w:line="259" w:lineRule="auto"/>
              <w:ind w:left="0" w:firstLine="0"/>
              <w:jc w:val="left"/>
            </w:pPr>
          </w:p>
          <w:p w14:paraId="79EFB486" w14:textId="77777777" w:rsidR="001B1E3C" w:rsidRDefault="001B1E3C">
            <w:pPr>
              <w:spacing w:after="0" w:line="259" w:lineRule="auto"/>
              <w:ind w:left="0" w:firstLine="0"/>
              <w:jc w:val="left"/>
            </w:pPr>
          </w:p>
          <w:p w14:paraId="7BED7DC0" w14:textId="77777777" w:rsidR="001B1E3C" w:rsidRDefault="001B1E3C">
            <w:pPr>
              <w:spacing w:after="0" w:line="259" w:lineRule="auto"/>
              <w:ind w:left="0" w:firstLine="0"/>
              <w:jc w:val="left"/>
            </w:pPr>
          </w:p>
          <w:p w14:paraId="60FE1F5E" w14:textId="77777777" w:rsidR="001B1E3C" w:rsidRDefault="001B1E3C">
            <w:pPr>
              <w:spacing w:after="0" w:line="259" w:lineRule="auto"/>
              <w:ind w:left="0" w:firstLine="0"/>
              <w:jc w:val="left"/>
            </w:pPr>
          </w:p>
          <w:p w14:paraId="1006334A" w14:textId="77777777" w:rsidR="001B1E3C" w:rsidRDefault="001B1E3C">
            <w:pPr>
              <w:spacing w:after="0" w:line="259" w:lineRule="auto"/>
              <w:ind w:left="0" w:firstLine="0"/>
              <w:jc w:val="left"/>
            </w:pPr>
          </w:p>
          <w:p w14:paraId="58EA6510" w14:textId="77777777" w:rsidR="001B1E3C" w:rsidRDefault="001B1E3C">
            <w:pPr>
              <w:spacing w:after="0" w:line="259" w:lineRule="auto"/>
              <w:ind w:left="0" w:firstLine="0"/>
              <w:jc w:val="left"/>
            </w:pPr>
          </w:p>
          <w:p w14:paraId="33340615" w14:textId="2EE64EE3" w:rsidR="004206AE" w:rsidRDefault="00A20B9F">
            <w:pPr>
              <w:spacing w:after="0" w:line="259" w:lineRule="auto"/>
              <w:ind w:left="0" w:firstLine="0"/>
              <w:jc w:val="left"/>
            </w:pPr>
            <w:r>
              <w:rPr>
                <w:sz w:val="28"/>
              </w:rPr>
              <w:lastRenderedPageBreak/>
              <w:t xml:space="preserve">Skupina </w:t>
            </w:r>
            <w:r w:rsidR="00CD6899">
              <w:rPr>
                <w:sz w:val="28"/>
              </w:rPr>
              <w:t>odpadů</w:t>
            </w:r>
            <w:r>
              <w:rPr>
                <w:sz w:val="28"/>
              </w:rPr>
              <w:t xml:space="preserve">: </w:t>
            </w:r>
            <w:r>
              <w:rPr>
                <w:b/>
                <w:sz w:val="28"/>
              </w:rPr>
              <w:t>OSTATNÍ</w:t>
            </w:r>
            <w:r w:rsidR="00E46140">
              <w:rPr>
                <w:b/>
                <w:sz w:val="28"/>
              </w:rPr>
              <w:t xml:space="preserve"> </w:t>
            </w:r>
            <w:r>
              <w:rPr>
                <w:b/>
                <w:sz w:val="28"/>
              </w:rPr>
              <w:t>NEOPRAVITELNÁ ZA</w:t>
            </w:r>
            <w:r w:rsidR="00CD6899">
              <w:rPr>
                <w:b/>
                <w:sz w:val="28"/>
              </w:rPr>
              <w:t>Ř</w:t>
            </w:r>
            <w:r>
              <w:rPr>
                <w:b/>
                <w:sz w:val="28"/>
              </w:rPr>
              <w:t xml:space="preserve">ÍZENÍ </w:t>
            </w:r>
          </w:p>
          <w:p w14:paraId="6DDA235A" w14:textId="77777777" w:rsidR="004206AE" w:rsidRDefault="00A20B9F">
            <w:pPr>
              <w:spacing w:after="0" w:line="259" w:lineRule="auto"/>
              <w:ind w:left="0" w:firstLine="0"/>
              <w:jc w:val="left"/>
            </w:pPr>
            <w:r>
              <w:t xml:space="preserve"> </w:t>
            </w:r>
          </w:p>
        </w:tc>
      </w:tr>
      <w:tr w:rsidR="004206AE" w14:paraId="48AA9A44" w14:textId="77777777">
        <w:tblPrEx>
          <w:tblCellMar>
            <w:right w:w="0" w:type="dxa"/>
          </w:tblCellMar>
        </w:tblPrEx>
        <w:trPr>
          <w:trHeight w:val="2219"/>
        </w:trPr>
        <w:tc>
          <w:tcPr>
            <w:tcW w:w="7089" w:type="dxa"/>
            <w:tcBorders>
              <w:top w:val="single" w:sz="4" w:space="0" w:color="191915"/>
              <w:left w:val="single" w:sz="4" w:space="0" w:color="191915"/>
              <w:bottom w:val="single" w:sz="4" w:space="0" w:color="191915"/>
              <w:right w:val="single" w:sz="4" w:space="0" w:color="191915"/>
            </w:tcBorders>
          </w:tcPr>
          <w:p w14:paraId="471A00EE" w14:textId="77777777" w:rsidR="004206AE" w:rsidRDefault="00A20B9F">
            <w:pPr>
              <w:spacing w:after="0" w:line="259" w:lineRule="auto"/>
              <w:ind w:left="0" w:firstLine="0"/>
              <w:jc w:val="left"/>
            </w:pPr>
            <w:r>
              <w:rPr>
                <w:b/>
              </w:rPr>
              <w:lastRenderedPageBreak/>
              <w:t>Kódy a názvy odpad</w:t>
            </w:r>
            <w:r w:rsidR="0072783B">
              <w:rPr>
                <w:b/>
              </w:rPr>
              <w:t>ů</w:t>
            </w:r>
            <w:r>
              <w:rPr>
                <w:b/>
              </w:rPr>
              <w:t xml:space="preserve"> (podle Katalogu odpad</w:t>
            </w:r>
            <w:r w:rsidR="0072783B">
              <w:rPr>
                <w:b/>
              </w:rPr>
              <w:t>ů</w:t>
            </w:r>
            <w:r>
              <w:rPr>
                <w:b/>
              </w:rPr>
              <w:t>):</w:t>
            </w:r>
            <w:r>
              <w:t xml:space="preserve"> </w:t>
            </w:r>
          </w:p>
          <w:p w14:paraId="4BA27371" w14:textId="77777777" w:rsidR="004206AE" w:rsidRDefault="00A20B9F">
            <w:pPr>
              <w:spacing w:after="0" w:line="259" w:lineRule="auto"/>
              <w:ind w:left="0" w:firstLine="0"/>
              <w:jc w:val="left"/>
            </w:pPr>
            <w:r>
              <w:t xml:space="preserve">16 01 03  </w:t>
            </w:r>
            <w:r w:rsidR="001B1E3C">
              <w:t xml:space="preserve"> </w:t>
            </w:r>
            <w:r w:rsidR="008E373E">
              <w:t xml:space="preserve"> </w:t>
            </w:r>
            <w:r>
              <w:t xml:space="preserve">  Pneumatiky </w:t>
            </w:r>
          </w:p>
          <w:p w14:paraId="32338CBE" w14:textId="77777777" w:rsidR="004206AE" w:rsidRDefault="00A20B9F">
            <w:pPr>
              <w:spacing w:after="0" w:line="259" w:lineRule="auto"/>
              <w:ind w:left="0" w:firstLine="0"/>
              <w:jc w:val="left"/>
            </w:pPr>
            <w:r>
              <w:t>16 01 04</w:t>
            </w:r>
            <w:r w:rsidR="001B1E3C">
              <w:t>*</w:t>
            </w:r>
            <w:r>
              <w:t xml:space="preserve">    </w:t>
            </w:r>
            <w:r w:rsidR="001B1E3C">
              <w:t>Vyřazená vozidla s ukončenou životností</w:t>
            </w:r>
            <w:r>
              <w:t xml:space="preserve"> </w:t>
            </w:r>
          </w:p>
          <w:p w14:paraId="7EAB34EE" w14:textId="77777777" w:rsidR="001B1E3C" w:rsidRDefault="00A20B9F">
            <w:pPr>
              <w:spacing w:after="0" w:line="259" w:lineRule="auto"/>
              <w:ind w:left="0" w:firstLine="0"/>
              <w:jc w:val="left"/>
            </w:pPr>
            <w:r>
              <w:t>16 01 21</w:t>
            </w:r>
            <w:r w:rsidR="001B1E3C">
              <w:t>*</w:t>
            </w:r>
            <w:r>
              <w:t xml:space="preserve">    Nebezpe</w:t>
            </w:r>
            <w:r w:rsidR="001B1E3C">
              <w:t>č</w:t>
            </w:r>
            <w:r>
              <w:t>né sou</w:t>
            </w:r>
            <w:r w:rsidR="001B1E3C">
              <w:t>č</w:t>
            </w:r>
            <w:r>
              <w:t>ástky</w:t>
            </w:r>
            <w:r w:rsidR="001B1E3C">
              <w:t xml:space="preserve"> neuvedené pod čísly 160107 až </w:t>
            </w:r>
          </w:p>
          <w:p w14:paraId="091A7B7C" w14:textId="77777777" w:rsidR="004206AE" w:rsidRDefault="001B1E3C">
            <w:pPr>
              <w:spacing w:after="0" w:line="259" w:lineRule="auto"/>
              <w:ind w:left="0" w:firstLine="0"/>
              <w:jc w:val="left"/>
            </w:pPr>
            <w:r>
              <w:t xml:space="preserve">                    160111 a 160113 a 160114</w:t>
            </w:r>
            <w:r w:rsidR="00A20B9F">
              <w:t xml:space="preserve"> </w:t>
            </w:r>
          </w:p>
          <w:p w14:paraId="5800029C" w14:textId="77777777" w:rsidR="001B1E3C" w:rsidRDefault="00A20B9F">
            <w:pPr>
              <w:spacing w:after="0" w:line="259" w:lineRule="auto"/>
              <w:ind w:left="0" w:firstLine="0"/>
              <w:jc w:val="left"/>
            </w:pPr>
            <w:r>
              <w:t>16 02 13</w:t>
            </w:r>
            <w:r w:rsidR="008E373E">
              <w:t>*</w:t>
            </w:r>
            <w:r>
              <w:t xml:space="preserve">  </w:t>
            </w:r>
            <w:r w:rsidR="001B1E3C">
              <w:t xml:space="preserve">  Vyř</w:t>
            </w:r>
            <w:r>
              <w:t>azená za</w:t>
            </w:r>
            <w:r w:rsidR="001B1E3C">
              <w:t>ř</w:t>
            </w:r>
            <w:r>
              <w:t>ízení obsahující nebezpe</w:t>
            </w:r>
            <w:r w:rsidR="001B1E3C">
              <w:t>č</w:t>
            </w:r>
            <w:r>
              <w:t>né složky</w:t>
            </w:r>
            <w:r w:rsidR="001B1E3C">
              <w:t xml:space="preserve"> neuvedená </w:t>
            </w:r>
          </w:p>
          <w:p w14:paraId="13710E37" w14:textId="77777777" w:rsidR="004206AE" w:rsidRDefault="001B1E3C">
            <w:pPr>
              <w:spacing w:after="0" w:line="259" w:lineRule="auto"/>
              <w:ind w:left="0" w:firstLine="0"/>
              <w:jc w:val="left"/>
            </w:pPr>
            <w:r>
              <w:t xml:space="preserve">                    pod čísly 160209 až 160212</w:t>
            </w:r>
            <w:r w:rsidR="00A20B9F">
              <w:t xml:space="preserve"> </w:t>
            </w:r>
          </w:p>
          <w:p w14:paraId="733B0AE6" w14:textId="77777777" w:rsidR="008E373E" w:rsidRDefault="00A20B9F">
            <w:pPr>
              <w:spacing w:after="0" w:line="259" w:lineRule="auto"/>
              <w:ind w:left="0" w:firstLine="0"/>
              <w:jc w:val="left"/>
            </w:pPr>
            <w:r>
              <w:t>20 01 33</w:t>
            </w:r>
            <w:r w:rsidR="008E373E">
              <w:t>*</w:t>
            </w:r>
            <w:r>
              <w:t xml:space="preserve">    </w:t>
            </w:r>
            <w:r w:rsidR="00E46140">
              <w:t>Baterie a akumulátory,</w:t>
            </w:r>
            <w:r w:rsidR="008E373E">
              <w:t xml:space="preserve"> zařazené pod čísly 16 06 01, 16 06 </w:t>
            </w:r>
          </w:p>
          <w:p w14:paraId="3B1E1F3A" w14:textId="77777777" w:rsidR="008E373E" w:rsidRDefault="008E373E">
            <w:pPr>
              <w:spacing w:after="0" w:line="259" w:lineRule="auto"/>
              <w:ind w:left="0" w:firstLine="0"/>
              <w:jc w:val="left"/>
            </w:pPr>
            <w:r>
              <w:t xml:space="preserve">                    02 nebo pod číslem 16 06 03 a netříděné baterie a </w:t>
            </w:r>
          </w:p>
          <w:p w14:paraId="0DA0CFB6" w14:textId="77777777" w:rsidR="004206AE" w:rsidRDefault="008E373E">
            <w:pPr>
              <w:spacing w:after="0" w:line="259" w:lineRule="auto"/>
              <w:ind w:left="0" w:firstLine="0"/>
              <w:jc w:val="left"/>
            </w:pPr>
            <w:r>
              <w:t xml:space="preserve">                    akumulátory obsahující tyto baterie</w:t>
            </w:r>
            <w:r w:rsidR="00A20B9F">
              <w:t xml:space="preserve"> </w:t>
            </w:r>
          </w:p>
          <w:p w14:paraId="6D4D3236" w14:textId="77777777" w:rsidR="004206AE" w:rsidRDefault="00A20B9F">
            <w:pPr>
              <w:spacing w:after="0" w:line="259" w:lineRule="auto"/>
              <w:ind w:left="0" w:firstLine="0"/>
              <w:jc w:val="left"/>
            </w:pPr>
            <w:r>
              <w:t xml:space="preserve">20 01 40  </w:t>
            </w:r>
            <w:r w:rsidR="008E373E">
              <w:t xml:space="preserve">  </w:t>
            </w:r>
            <w:r>
              <w:t xml:space="preserve">  Kovy  </w:t>
            </w:r>
          </w:p>
          <w:p w14:paraId="458C2B31" w14:textId="77777777" w:rsidR="004206AE" w:rsidRDefault="00A20B9F">
            <w:pPr>
              <w:spacing w:after="0" w:line="259" w:lineRule="auto"/>
              <w:ind w:left="0" w:firstLine="0"/>
              <w:jc w:val="left"/>
            </w:pPr>
            <w:r>
              <w:t xml:space="preserve"> </w:t>
            </w:r>
          </w:p>
        </w:tc>
        <w:tc>
          <w:tcPr>
            <w:tcW w:w="2121" w:type="dxa"/>
            <w:tcBorders>
              <w:top w:val="single" w:sz="4" w:space="0" w:color="191915"/>
              <w:left w:val="single" w:sz="4" w:space="0" w:color="191915"/>
              <w:bottom w:val="single" w:sz="4" w:space="0" w:color="191915"/>
              <w:right w:val="single" w:sz="4" w:space="0" w:color="191915"/>
            </w:tcBorders>
          </w:tcPr>
          <w:p w14:paraId="2D61CE18" w14:textId="77777777" w:rsidR="004206AE" w:rsidRDefault="00A20B9F">
            <w:pPr>
              <w:spacing w:after="0" w:line="259" w:lineRule="auto"/>
              <w:ind w:left="0" w:firstLine="0"/>
              <w:jc w:val="left"/>
            </w:pPr>
            <w:r>
              <w:t xml:space="preserve">Kategorie odpadu: </w:t>
            </w:r>
          </w:p>
          <w:p w14:paraId="1C2C39A6" w14:textId="77777777" w:rsidR="00E46140" w:rsidRDefault="00A20B9F" w:rsidP="00E46140">
            <w:pPr>
              <w:spacing w:after="1" w:line="238" w:lineRule="auto"/>
              <w:ind w:left="138" w:hanging="138"/>
              <w:jc w:val="center"/>
              <w:rPr>
                <w:b/>
              </w:rPr>
            </w:pPr>
            <w:r>
              <w:rPr>
                <w:b/>
              </w:rPr>
              <w:t>ostatní/nebezpe</w:t>
            </w:r>
            <w:r w:rsidR="008E373E">
              <w:rPr>
                <w:b/>
              </w:rPr>
              <w:t>čný nebezpeč</w:t>
            </w:r>
            <w:r>
              <w:rPr>
                <w:b/>
              </w:rPr>
              <w:t>ný</w:t>
            </w:r>
          </w:p>
          <w:p w14:paraId="67AC615B" w14:textId="77777777" w:rsidR="00E46140" w:rsidRDefault="00E46140" w:rsidP="00E46140">
            <w:pPr>
              <w:spacing w:after="1" w:line="238" w:lineRule="auto"/>
              <w:ind w:left="138" w:hanging="138"/>
              <w:jc w:val="center"/>
              <w:rPr>
                <w:b/>
              </w:rPr>
            </w:pPr>
          </w:p>
          <w:p w14:paraId="5B1FC7E8" w14:textId="77777777" w:rsidR="00E46140" w:rsidRDefault="008E373E" w:rsidP="00E46140">
            <w:pPr>
              <w:spacing w:after="1" w:line="238" w:lineRule="auto"/>
              <w:ind w:left="138" w:hanging="138"/>
              <w:jc w:val="center"/>
              <w:rPr>
                <w:b/>
              </w:rPr>
            </w:pPr>
            <w:r w:rsidRPr="008E373E">
              <w:rPr>
                <w:b/>
              </w:rPr>
              <w:t>nebezpeč</w:t>
            </w:r>
            <w:r w:rsidR="00A20B9F" w:rsidRPr="008E373E">
              <w:rPr>
                <w:b/>
              </w:rPr>
              <w:t>ný</w:t>
            </w:r>
          </w:p>
          <w:p w14:paraId="6D45060A" w14:textId="77777777" w:rsidR="00E46140" w:rsidRDefault="00E46140" w:rsidP="00E46140">
            <w:pPr>
              <w:spacing w:after="1" w:line="238" w:lineRule="auto"/>
              <w:ind w:left="138" w:hanging="138"/>
              <w:jc w:val="center"/>
              <w:rPr>
                <w:b/>
              </w:rPr>
            </w:pPr>
          </w:p>
          <w:p w14:paraId="0C05AA04" w14:textId="77777777" w:rsidR="00E46140" w:rsidRDefault="008E373E" w:rsidP="00E46140">
            <w:pPr>
              <w:spacing w:after="1" w:line="238" w:lineRule="auto"/>
              <w:ind w:left="138" w:hanging="138"/>
              <w:jc w:val="center"/>
              <w:rPr>
                <w:b/>
              </w:rPr>
            </w:pPr>
            <w:r w:rsidRPr="008E373E">
              <w:rPr>
                <w:b/>
              </w:rPr>
              <w:t>nebezpečný</w:t>
            </w:r>
          </w:p>
          <w:p w14:paraId="50582302" w14:textId="77777777" w:rsidR="00E46140" w:rsidRDefault="00E46140" w:rsidP="00E46140">
            <w:pPr>
              <w:spacing w:after="1" w:line="238" w:lineRule="auto"/>
              <w:ind w:left="138" w:hanging="138"/>
              <w:jc w:val="center"/>
              <w:rPr>
                <w:b/>
              </w:rPr>
            </w:pPr>
          </w:p>
          <w:p w14:paraId="6043EF79" w14:textId="77777777" w:rsidR="00E46140" w:rsidRDefault="00E46140" w:rsidP="00E46140">
            <w:pPr>
              <w:spacing w:after="1" w:line="238" w:lineRule="auto"/>
              <w:ind w:left="138" w:hanging="138"/>
              <w:jc w:val="center"/>
              <w:rPr>
                <w:b/>
              </w:rPr>
            </w:pPr>
          </w:p>
          <w:p w14:paraId="2946D671" w14:textId="77777777" w:rsidR="00E46140" w:rsidRDefault="00E46140" w:rsidP="00E46140">
            <w:pPr>
              <w:spacing w:after="1" w:line="238" w:lineRule="auto"/>
              <w:ind w:left="138" w:hanging="138"/>
              <w:jc w:val="center"/>
              <w:rPr>
                <w:b/>
              </w:rPr>
            </w:pPr>
          </w:p>
          <w:p w14:paraId="1D9D6C98" w14:textId="77777777" w:rsidR="004206AE" w:rsidRPr="008E373E" w:rsidRDefault="008E373E" w:rsidP="00E46140">
            <w:pPr>
              <w:spacing w:after="1" w:line="238" w:lineRule="auto"/>
              <w:ind w:left="138" w:hanging="138"/>
              <w:jc w:val="center"/>
              <w:rPr>
                <w:b/>
              </w:rPr>
            </w:pPr>
            <w:r w:rsidRPr="008E373E">
              <w:rPr>
                <w:b/>
              </w:rPr>
              <w:t>nebezpeč</w:t>
            </w:r>
            <w:r w:rsidR="00A20B9F" w:rsidRPr="008E373E">
              <w:rPr>
                <w:b/>
              </w:rPr>
              <w:t>ný</w:t>
            </w:r>
          </w:p>
          <w:p w14:paraId="3B5BB7E5" w14:textId="77777777" w:rsidR="004206AE" w:rsidRDefault="008E373E" w:rsidP="00E46140">
            <w:pPr>
              <w:spacing w:after="0" w:line="259" w:lineRule="auto"/>
              <w:ind w:left="71" w:firstLine="0"/>
              <w:jc w:val="center"/>
            </w:pPr>
            <w:r w:rsidRPr="008E373E">
              <w:rPr>
                <w:b/>
              </w:rPr>
              <w:t>ostatní/nebezpeč</w:t>
            </w:r>
            <w:r w:rsidR="00A20B9F" w:rsidRPr="008E373E">
              <w:rPr>
                <w:b/>
              </w:rPr>
              <w:t>ný</w:t>
            </w:r>
          </w:p>
        </w:tc>
      </w:tr>
      <w:tr w:rsidR="004206AE" w14:paraId="10CEFE4D" w14:textId="77777777">
        <w:tblPrEx>
          <w:tblCellMar>
            <w:right w:w="0" w:type="dxa"/>
          </w:tblCellMar>
        </w:tblPrEx>
        <w:trPr>
          <w:trHeight w:val="1206"/>
        </w:trPr>
        <w:tc>
          <w:tcPr>
            <w:tcW w:w="9210" w:type="dxa"/>
            <w:gridSpan w:val="2"/>
            <w:tcBorders>
              <w:top w:val="single" w:sz="4" w:space="0" w:color="191915"/>
              <w:left w:val="single" w:sz="4" w:space="0" w:color="191915"/>
              <w:bottom w:val="single" w:sz="4" w:space="0" w:color="191915"/>
              <w:right w:val="single" w:sz="4" w:space="0" w:color="191915"/>
            </w:tcBorders>
          </w:tcPr>
          <w:p w14:paraId="53ED06E2" w14:textId="77777777" w:rsidR="004206AE" w:rsidRDefault="0072783B">
            <w:pPr>
              <w:spacing w:after="0" w:line="259" w:lineRule="auto"/>
              <w:ind w:left="0" w:firstLine="0"/>
              <w:jc w:val="left"/>
            </w:pPr>
            <w:r>
              <w:rPr>
                <w:b/>
              </w:rPr>
              <w:t>Výskyt př</w:t>
            </w:r>
            <w:r w:rsidR="00A20B9F">
              <w:rPr>
                <w:b/>
              </w:rPr>
              <w:t xml:space="preserve">i povodních: </w:t>
            </w:r>
          </w:p>
          <w:p w14:paraId="472DE052" w14:textId="77777777" w:rsidR="004206AE" w:rsidRDefault="00A20B9F" w:rsidP="008E3428">
            <w:pPr>
              <w:spacing w:after="77" w:line="238" w:lineRule="auto"/>
              <w:ind w:left="0" w:firstLine="0"/>
            </w:pPr>
            <w:r>
              <w:t>Neopravitelná za</w:t>
            </w:r>
            <w:r w:rsidR="0072783B">
              <w:t>ř</w:t>
            </w:r>
            <w:r>
              <w:t>ízení v</w:t>
            </w:r>
            <w:r w:rsidR="0072783B">
              <w:t>č</w:t>
            </w:r>
            <w:r>
              <w:t>etn</w:t>
            </w:r>
            <w:r w:rsidR="0072783B">
              <w:t>ě</w:t>
            </w:r>
            <w:r>
              <w:t xml:space="preserve"> autovrak</w:t>
            </w:r>
            <w:r w:rsidR="0072783B">
              <w:t>ů znečištěná organickými č</w:t>
            </w:r>
            <w:r>
              <w:t>i anorganickými látkami, která náleží do kategorie n</w:t>
            </w:r>
            <w:r w:rsidR="0072783B">
              <w:t>ebezpeč</w:t>
            </w:r>
            <w:r>
              <w:t>ných a ostatních odpad</w:t>
            </w:r>
            <w:r w:rsidR="0072783B">
              <w:t>ů</w:t>
            </w:r>
            <w:r>
              <w:t xml:space="preserve">. </w:t>
            </w:r>
          </w:p>
          <w:p w14:paraId="460389EC" w14:textId="77777777" w:rsidR="004206AE" w:rsidRDefault="00A20B9F">
            <w:pPr>
              <w:spacing w:after="0" w:line="259" w:lineRule="auto"/>
              <w:ind w:left="0" w:firstLine="0"/>
              <w:jc w:val="left"/>
            </w:pPr>
            <w:r>
              <w:rPr>
                <w:b/>
                <w:sz w:val="32"/>
              </w:rPr>
              <w:t xml:space="preserve">  </w:t>
            </w:r>
          </w:p>
        </w:tc>
      </w:tr>
      <w:tr w:rsidR="004206AE" w14:paraId="5D430132" w14:textId="77777777">
        <w:tblPrEx>
          <w:tblCellMar>
            <w:right w:w="0"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6FFE8219" w14:textId="77777777" w:rsidR="004206AE" w:rsidRDefault="00A20B9F">
            <w:pPr>
              <w:spacing w:after="0" w:line="259" w:lineRule="auto"/>
              <w:ind w:left="0" w:firstLine="0"/>
              <w:jc w:val="left"/>
            </w:pPr>
            <w:r>
              <w:rPr>
                <w:b/>
              </w:rPr>
              <w:t>Charak</w:t>
            </w:r>
            <w:r w:rsidR="0072783B">
              <w:rPr>
                <w:b/>
              </w:rPr>
              <w:t>teristika potenciálního rizika</w:t>
            </w:r>
            <w:r>
              <w:rPr>
                <w:b/>
              </w:rPr>
              <w:t>:</w:t>
            </w:r>
            <w:r>
              <w:t xml:space="preserve"> </w:t>
            </w:r>
          </w:p>
          <w:p w14:paraId="11D1E6C8" w14:textId="77777777" w:rsidR="004206AE" w:rsidRDefault="00A20B9F">
            <w:pPr>
              <w:spacing w:after="0" w:line="238" w:lineRule="auto"/>
              <w:ind w:left="0" w:firstLine="0"/>
              <w:jc w:val="left"/>
            </w:pPr>
            <w:r>
              <w:t>Vy</w:t>
            </w:r>
            <w:r w:rsidR="0072783B">
              <w:t>ř</w:t>
            </w:r>
            <w:r>
              <w:t xml:space="preserve">azená </w:t>
            </w:r>
            <w:r w:rsidR="0072783B">
              <w:t>zařízení jsou př</w:t>
            </w:r>
            <w:r>
              <w:t>evážn</w:t>
            </w:r>
            <w:r w:rsidR="0072783B">
              <w:t>ě nebezpečným odpadem a většinou obsahují látky vyznač</w:t>
            </w:r>
            <w:r>
              <w:t>ující se</w:t>
            </w:r>
            <w:r w:rsidR="003A4124">
              <w:t xml:space="preserve"> rizikem pro </w:t>
            </w:r>
            <w:r>
              <w:t>zdraví a schopností uvol</w:t>
            </w:r>
            <w:r w:rsidR="003A4124">
              <w:t>ň</w:t>
            </w:r>
            <w:r>
              <w:t>ovat se do životního prost</w:t>
            </w:r>
            <w:r w:rsidR="003A4124">
              <w:t>ř</w:t>
            </w:r>
            <w:r>
              <w:t xml:space="preserve">edí. </w:t>
            </w:r>
          </w:p>
          <w:p w14:paraId="3C8F3723" w14:textId="77777777" w:rsidR="004206AE" w:rsidRDefault="00A20B9F">
            <w:pPr>
              <w:spacing w:after="0" w:line="259" w:lineRule="auto"/>
              <w:ind w:left="0" w:firstLine="0"/>
              <w:jc w:val="left"/>
            </w:pPr>
            <w:r>
              <w:t xml:space="preserve"> </w:t>
            </w:r>
          </w:p>
        </w:tc>
      </w:tr>
      <w:tr w:rsidR="004206AE" w14:paraId="71C74A39" w14:textId="77777777">
        <w:tblPrEx>
          <w:tblCellMar>
            <w:right w:w="0"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6E91BFF1" w14:textId="77777777" w:rsidR="004206AE" w:rsidRDefault="003A4124">
            <w:pPr>
              <w:spacing w:after="0" w:line="259" w:lineRule="auto"/>
              <w:ind w:left="0" w:firstLine="0"/>
              <w:jc w:val="left"/>
            </w:pPr>
            <w:r>
              <w:rPr>
                <w:b/>
              </w:rPr>
              <w:t>Č</w:t>
            </w:r>
            <w:r w:rsidR="00A20B9F">
              <w:rPr>
                <w:b/>
              </w:rPr>
              <w:t>innosti, které mají být vykonány p</w:t>
            </w:r>
            <w:r>
              <w:rPr>
                <w:b/>
              </w:rPr>
              <w:t>ř</w:t>
            </w:r>
            <w:r w:rsidR="00A20B9F">
              <w:rPr>
                <w:b/>
              </w:rPr>
              <w:t>i vyhlášení stup</w:t>
            </w:r>
            <w:r>
              <w:rPr>
                <w:b/>
              </w:rPr>
              <w:t>ně</w:t>
            </w:r>
            <w:r w:rsidR="00A20B9F">
              <w:rPr>
                <w:b/>
              </w:rPr>
              <w:t xml:space="preserve"> ohrožení jako prevence:</w:t>
            </w:r>
            <w:r w:rsidR="00A20B9F">
              <w:t xml:space="preserve"> </w:t>
            </w:r>
          </w:p>
          <w:p w14:paraId="687D6627" w14:textId="77777777" w:rsidR="004206AE" w:rsidRDefault="00A20B9F">
            <w:pPr>
              <w:spacing w:after="0" w:line="238" w:lineRule="auto"/>
              <w:ind w:left="0" w:firstLine="0"/>
            </w:pPr>
            <w:r>
              <w:t>Ze záplavových území v okamžiku p</w:t>
            </w:r>
            <w:r w:rsidR="003A4124">
              <w:t>ř</w:t>
            </w:r>
            <w:r>
              <w:t>ed ohrožením povodní odstranit všechna motorová vozidla do bezpe</w:t>
            </w:r>
            <w:r w:rsidR="003A4124">
              <w:t>č</w:t>
            </w:r>
            <w:r>
              <w:t xml:space="preserve">né vzdálenosti.   </w:t>
            </w:r>
          </w:p>
          <w:p w14:paraId="2DC4CBB2" w14:textId="77777777" w:rsidR="004206AE" w:rsidRDefault="00A20B9F">
            <w:pPr>
              <w:spacing w:after="0" w:line="259" w:lineRule="auto"/>
              <w:ind w:left="360" w:firstLine="0"/>
              <w:jc w:val="left"/>
            </w:pPr>
            <w:r>
              <w:t xml:space="preserve">   </w:t>
            </w:r>
          </w:p>
        </w:tc>
      </w:tr>
      <w:tr w:rsidR="004206AE" w14:paraId="5D06D0BD" w14:textId="77777777">
        <w:tblPrEx>
          <w:tblCellMar>
            <w:right w:w="0" w:type="dxa"/>
          </w:tblCellMar>
        </w:tblPrEx>
        <w:trPr>
          <w:trHeight w:val="2493"/>
        </w:trPr>
        <w:tc>
          <w:tcPr>
            <w:tcW w:w="9210" w:type="dxa"/>
            <w:gridSpan w:val="2"/>
            <w:tcBorders>
              <w:top w:val="single" w:sz="4" w:space="0" w:color="191915"/>
              <w:left w:val="single" w:sz="4" w:space="0" w:color="191915"/>
              <w:bottom w:val="single" w:sz="4" w:space="0" w:color="191915"/>
              <w:right w:val="single" w:sz="4" w:space="0" w:color="191915"/>
            </w:tcBorders>
          </w:tcPr>
          <w:p w14:paraId="05774F64" w14:textId="77777777" w:rsidR="004206AE" w:rsidRDefault="003A4124">
            <w:pPr>
              <w:spacing w:after="0" w:line="259" w:lineRule="auto"/>
              <w:ind w:left="0" w:firstLine="0"/>
              <w:jc w:val="left"/>
            </w:pPr>
            <w:r>
              <w:rPr>
                <w:b/>
              </w:rPr>
              <w:t>Činnosti př</w:t>
            </w:r>
            <w:r w:rsidR="00A20B9F">
              <w:rPr>
                <w:b/>
              </w:rPr>
              <w:t>i odstran</w:t>
            </w:r>
            <w:r>
              <w:rPr>
                <w:b/>
              </w:rPr>
              <w:t>ě</w:t>
            </w:r>
            <w:r w:rsidR="00A20B9F">
              <w:rPr>
                <w:b/>
              </w:rPr>
              <w:t>ní následk</w:t>
            </w:r>
            <w:r>
              <w:rPr>
                <w:b/>
              </w:rPr>
              <w:t>ů</w:t>
            </w:r>
            <w:r w:rsidR="00A20B9F">
              <w:rPr>
                <w:b/>
              </w:rPr>
              <w:t xml:space="preserve"> škod:</w:t>
            </w:r>
            <w:r w:rsidR="00A20B9F">
              <w:t xml:space="preserve"> </w:t>
            </w:r>
          </w:p>
          <w:p w14:paraId="4D2D6B58" w14:textId="77777777" w:rsidR="004206AE" w:rsidRDefault="003A4124">
            <w:pPr>
              <w:spacing w:after="0" w:line="238" w:lineRule="auto"/>
              <w:ind w:left="0" w:right="60" w:firstLine="0"/>
            </w:pPr>
            <w:r>
              <w:t>Vyř</w:t>
            </w:r>
            <w:r w:rsidR="00A20B9F">
              <w:t>azená za</w:t>
            </w:r>
            <w:r>
              <w:t>ř</w:t>
            </w:r>
            <w:r w:rsidR="00A20B9F">
              <w:t>ízení se shromaž</w:t>
            </w:r>
            <w:r>
              <w:t>ď</w:t>
            </w:r>
            <w:r w:rsidR="00A20B9F">
              <w:t>ují a sbírají odd</w:t>
            </w:r>
            <w:r>
              <w:t>ě</w:t>
            </w:r>
            <w:r w:rsidR="00A20B9F">
              <w:t>len</w:t>
            </w:r>
            <w:r>
              <w:t>ě</w:t>
            </w:r>
            <w:r w:rsidR="00A20B9F">
              <w:t xml:space="preserve"> od ostatního odpadu vzniklého v d</w:t>
            </w:r>
            <w:r>
              <w:t>ů</w:t>
            </w:r>
            <w:r w:rsidR="00A20B9F">
              <w:t>sledku povodn</w:t>
            </w:r>
            <w:r>
              <w:t>ě</w:t>
            </w:r>
            <w:r w:rsidR="00A20B9F">
              <w:t>. Ob</w:t>
            </w:r>
            <w:r>
              <w:t>č</w:t>
            </w:r>
            <w:r w:rsidR="00A20B9F">
              <w:t>ané odkládají tento odpad odd</w:t>
            </w:r>
            <w:r>
              <w:t>ě</w:t>
            </w:r>
            <w:r w:rsidR="00A20B9F">
              <w:t>len</w:t>
            </w:r>
            <w:r>
              <w:t>ě</w:t>
            </w:r>
            <w:r w:rsidR="00A20B9F">
              <w:t xml:space="preserve"> na místech ur</w:t>
            </w:r>
            <w:r>
              <w:t>č</w:t>
            </w:r>
            <w:r w:rsidR="00A20B9F">
              <w:t>ených obcí. Odstra</w:t>
            </w:r>
            <w:r>
              <w:t>ň</w:t>
            </w:r>
            <w:r w:rsidR="00A20B9F">
              <w:t>ování vy</w:t>
            </w:r>
            <w:r>
              <w:t>ř</w:t>
            </w:r>
            <w:r w:rsidR="00A20B9F">
              <w:t>azených za</w:t>
            </w:r>
            <w:r>
              <w:t>ř</w:t>
            </w:r>
            <w:r w:rsidR="00A20B9F">
              <w:t>ízení zajist</w:t>
            </w:r>
            <w:r>
              <w:t>í firma, která má k tomu oprávně</w:t>
            </w:r>
            <w:r w:rsidR="00A20B9F">
              <w:t>ní. Ta také rozt</w:t>
            </w:r>
            <w:r>
              <w:t>ří</w:t>
            </w:r>
            <w:r w:rsidR="00A20B9F">
              <w:t>dí odpad podle druh</w:t>
            </w:r>
            <w:r>
              <w:t>ů</w:t>
            </w:r>
            <w:r w:rsidR="00A20B9F">
              <w:t xml:space="preserve"> a kategorií a ur</w:t>
            </w:r>
            <w:r>
              <w:t>č</w:t>
            </w:r>
            <w:r w:rsidR="00A20B9F">
              <w:t>í postup jeho zpracování. Odpov</w:t>
            </w:r>
            <w:r>
              <w:t>ě</w:t>
            </w:r>
            <w:r w:rsidR="00A20B9F">
              <w:t>dnost za odstran</w:t>
            </w:r>
            <w:r>
              <w:t>ě</w:t>
            </w:r>
            <w:r w:rsidR="00A20B9F">
              <w:t>ní autovrak</w:t>
            </w:r>
            <w:r>
              <w:t>ů</w:t>
            </w:r>
            <w:r w:rsidR="00A20B9F">
              <w:t xml:space="preserve"> mají jejich vlastníci, kte</w:t>
            </w:r>
            <w:r>
              <w:t>ř</w:t>
            </w:r>
            <w:r w:rsidR="00A20B9F">
              <w:t>í jsou ze zákona o odpadech povinni p</w:t>
            </w:r>
            <w:r>
              <w:t>ř</w:t>
            </w:r>
            <w:r w:rsidR="00A20B9F">
              <w:t>edat autovrak pouze osobám s oprávn</w:t>
            </w:r>
            <w:r>
              <w:t>ě</w:t>
            </w:r>
            <w:r w:rsidR="00A20B9F">
              <w:t xml:space="preserve">ním k nakládání s ním.    </w:t>
            </w:r>
          </w:p>
          <w:p w14:paraId="627BFBC3" w14:textId="77777777" w:rsidR="004206AE" w:rsidRDefault="00A20B9F">
            <w:pPr>
              <w:spacing w:after="0" w:line="259" w:lineRule="auto"/>
              <w:ind w:left="0" w:firstLine="0"/>
              <w:jc w:val="left"/>
            </w:pPr>
            <w:r>
              <w:t xml:space="preserve"> </w:t>
            </w:r>
          </w:p>
          <w:p w14:paraId="49765E27" w14:textId="77777777" w:rsidR="004206AE" w:rsidRDefault="00A20B9F">
            <w:pPr>
              <w:spacing w:after="0" w:line="259" w:lineRule="auto"/>
              <w:ind w:left="0" w:firstLine="0"/>
              <w:jc w:val="left"/>
            </w:pPr>
            <w:r>
              <w:t xml:space="preserve"> </w:t>
            </w:r>
          </w:p>
        </w:tc>
      </w:tr>
      <w:tr w:rsidR="004206AE" w14:paraId="0221DB8B" w14:textId="77777777">
        <w:tblPrEx>
          <w:tblCellMar>
            <w:right w:w="0" w:type="dxa"/>
          </w:tblCellMar>
        </w:tblPrEx>
        <w:trPr>
          <w:trHeight w:val="1113"/>
        </w:trPr>
        <w:tc>
          <w:tcPr>
            <w:tcW w:w="9210" w:type="dxa"/>
            <w:gridSpan w:val="2"/>
            <w:tcBorders>
              <w:top w:val="single" w:sz="4" w:space="0" w:color="191915"/>
              <w:left w:val="single" w:sz="4" w:space="0" w:color="191915"/>
              <w:bottom w:val="single" w:sz="4" w:space="0" w:color="191915"/>
              <w:right w:val="single" w:sz="4" w:space="0" w:color="191915"/>
            </w:tcBorders>
          </w:tcPr>
          <w:p w14:paraId="6982C2F1"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587D810C" w14:textId="77777777" w:rsidR="004206AE" w:rsidRDefault="003A4124">
            <w:pPr>
              <w:spacing w:after="0" w:line="238" w:lineRule="auto"/>
              <w:ind w:left="0" w:firstLine="0"/>
            </w:pPr>
            <w:r>
              <w:t>Osobní ochranné pracovní prostředky př</w:t>
            </w:r>
            <w:r w:rsidR="00A20B9F">
              <w:t>i</w:t>
            </w:r>
            <w:r w:rsidR="002C2D03">
              <w:t xml:space="preserve"> nakládání</w:t>
            </w:r>
            <w:r w:rsidR="00A20B9F">
              <w:t xml:space="preserve"> s odpadem: respirátor,</w:t>
            </w:r>
            <w:r>
              <w:t xml:space="preserve"> ochranné rukavice, ochranný oděv. Př</w:t>
            </w:r>
            <w:r w:rsidR="00A20B9F">
              <w:t>i manipulaci s odpadem nejíst, n</w:t>
            </w:r>
            <w:r>
              <w:t>epít, nekouř</w:t>
            </w:r>
            <w:r w:rsidR="00A20B9F">
              <w:t xml:space="preserve">it. </w:t>
            </w:r>
          </w:p>
          <w:p w14:paraId="61CC9FF8" w14:textId="77777777" w:rsidR="004206AE" w:rsidRDefault="00A20B9F">
            <w:pPr>
              <w:spacing w:after="0" w:line="259" w:lineRule="auto"/>
              <w:ind w:left="0" w:firstLine="0"/>
              <w:jc w:val="left"/>
            </w:pPr>
            <w:r>
              <w:t xml:space="preserve"> </w:t>
            </w:r>
          </w:p>
        </w:tc>
      </w:tr>
      <w:tr w:rsidR="004206AE" w14:paraId="73ABD2B6" w14:textId="77777777">
        <w:tblPrEx>
          <w:tblCellMar>
            <w:right w:w="0"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67F00CEE" w14:textId="77777777" w:rsidR="00FC3BFD" w:rsidRDefault="00FC3BFD">
            <w:pPr>
              <w:spacing w:after="0" w:line="259" w:lineRule="auto"/>
              <w:ind w:left="0" w:firstLine="0"/>
              <w:jc w:val="left"/>
              <w:rPr>
                <w:sz w:val="28"/>
              </w:rPr>
            </w:pPr>
          </w:p>
          <w:p w14:paraId="7F2CF175" w14:textId="77777777" w:rsidR="00FC3BFD" w:rsidRDefault="00FC3BFD">
            <w:pPr>
              <w:spacing w:after="0" w:line="259" w:lineRule="auto"/>
              <w:ind w:left="0" w:firstLine="0"/>
              <w:jc w:val="left"/>
              <w:rPr>
                <w:sz w:val="28"/>
              </w:rPr>
            </w:pPr>
          </w:p>
          <w:p w14:paraId="7A381507" w14:textId="77777777" w:rsidR="00FC3BFD" w:rsidRDefault="00FC3BFD">
            <w:pPr>
              <w:spacing w:after="0" w:line="259" w:lineRule="auto"/>
              <w:ind w:left="0" w:firstLine="0"/>
              <w:jc w:val="left"/>
              <w:rPr>
                <w:sz w:val="28"/>
              </w:rPr>
            </w:pPr>
          </w:p>
          <w:p w14:paraId="548BB3BD" w14:textId="77777777" w:rsidR="00FC3BFD" w:rsidRDefault="00FC3BFD">
            <w:pPr>
              <w:spacing w:after="0" w:line="259" w:lineRule="auto"/>
              <w:ind w:left="0" w:firstLine="0"/>
              <w:jc w:val="left"/>
              <w:rPr>
                <w:sz w:val="28"/>
              </w:rPr>
            </w:pPr>
          </w:p>
          <w:p w14:paraId="0E7B3FCA" w14:textId="77777777" w:rsidR="00FC3BFD" w:rsidRDefault="00FC3BFD">
            <w:pPr>
              <w:spacing w:after="0" w:line="259" w:lineRule="auto"/>
              <w:ind w:left="0" w:firstLine="0"/>
              <w:jc w:val="left"/>
              <w:rPr>
                <w:sz w:val="28"/>
              </w:rPr>
            </w:pPr>
          </w:p>
          <w:p w14:paraId="294AF1F7" w14:textId="77777777" w:rsidR="00FC3BFD" w:rsidRDefault="00FC3BFD">
            <w:pPr>
              <w:spacing w:after="0" w:line="259" w:lineRule="auto"/>
              <w:ind w:left="0" w:firstLine="0"/>
              <w:jc w:val="left"/>
              <w:rPr>
                <w:sz w:val="28"/>
              </w:rPr>
            </w:pPr>
          </w:p>
          <w:p w14:paraId="3B315271" w14:textId="546D36A0" w:rsidR="004206AE" w:rsidRDefault="00A20B9F">
            <w:pPr>
              <w:spacing w:after="0" w:line="259" w:lineRule="auto"/>
              <w:ind w:left="0" w:firstLine="0"/>
              <w:jc w:val="left"/>
            </w:pPr>
            <w:r>
              <w:rPr>
                <w:sz w:val="28"/>
              </w:rPr>
              <w:lastRenderedPageBreak/>
              <w:t xml:space="preserve">Skupina </w:t>
            </w:r>
            <w:r w:rsidR="00CD6899">
              <w:rPr>
                <w:sz w:val="28"/>
              </w:rPr>
              <w:t>odpadů</w:t>
            </w:r>
            <w:r>
              <w:rPr>
                <w:sz w:val="28"/>
              </w:rPr>
              <w:t xml:space="preserve">: </w:t>
            </w:r>
            <w:r w:rsidR="001D749C">
              <w:rPr>
                <w:sz w:val="28"/>
              </w:rPr>
              <w:t>D</w:t>
            </w:r>
            <w:r>
              <w:rPr>
                <w:b/>
                <w:sz w:val="28"/>
              </w:rPr>
              <w:t>EMOLI</w:t>
            </w:r>
            <w:r w:rsidR="00CD6899">
              <w:rPr>
                <w:b/>
                <w:sz w:val="28"/>
              </w:rPr>
              <w:t>Č</w:t>
            </w:r>
            <w:r>
              <w:rPr>
                <w:b/>
                <w:sz w:val="28"/>
              </w:rPr>
              <w:t xml:space="preserve">NÍ ODPADY, BUDOVY K SANACI </w:t>
            </w:r>
          </w:p>
          <w:p w14:paraId="6E349E5A" w14:textId="77777777" w:rsidR="004206AE" w:rsidRDefault="00A20B9F">
            <w:pPr>
              <w:spacing w:after="0" w:line="259" w:lineRule="auto"/>
              <w:ind w:left="0" w:firstLine="0"/>
              <w:jc w:val="left"/>
            </w:pPr>
            <w:r>
              <w:t xml:space="preserve"> </w:t>
            </w:r>
          </w:p>
        </w:tc>
      </w:tr>
      <w:tr w:rsidR="004206AE" w14:paraId="09416E58" w14:textId="77777777">
        <w:tblPrEx>
          <w:tblCellMar>
            <w:right w:w="0" w:type="dxa"/>
          </w:tblCellMar>
        </w:tblPrEx>
        <w:trPr>
          <w:trHeight w:val="3322"/>
        </w:trPr>
        <w:tc>
          <w:tcPr>
            <w:tcW w:w="7089" w:type="dxa"/>
            <w:tcBorders>
              <w:top w:val="single" w:sz="4" w:space="0" w:color="191915"/>
              <w:left w:val="single" w:sz="4" w:space="0" w:color="191915"/>
              <w:bottom w:val="single" w:sz="4" w:space="0" w:color="191915"/>
              <w:right w:val="single" w:sz="4" w:space="0" w:color="191915"/>
            </w:tcBorders>
          </w:tcPr>
          <w:p w14:paraId="21BF7F3D" w14:textId="77777777" w:rsidR="004206AE" w:rsidRDefault="00A20B9F">
            <w:pPr>
              <w:spacing w:after="0" w:line="259" w:lineRule="auto"/>
              <w:ind w:left="0" w:firstLine="0"/>
              <w:jc w:val="left"/>
            </w:pPr>
            <w:r>
              <w:rPr>
                <w:b/>
              </w:rPr>
              <w:lastRenderedPageBreak/>
              <w:t>Kódy a názvy odpad</w:t>
            </w:r>
            <w:r w:rsidR="003A4124">
              <w:rPr>
                <w:b/>
              </w:rPr>
              <w:t>ů</w:t>
            </w:r>
            <w:r>
              <w:rPr>
                <w:b/>
              </w:rPr>
              <w:t xml:space="preserve"> (podle Katalogu odpad</w:t>
            </w:r>
            <w:r w:rsidR="003A4124">
              <w:rPr>
                <w:b/>
              </w:rPr>
              <w:t>ů</w:t>
            </w:r>
            <w:r>
              <w:rPr>
                <w:b/>
              </w:rPr>
              <w:t>):</w:t>
            </w:r>
            <w:r>
              <w:t xml:space="preserve"> </w:t>
            </w:r>
          </w:p>
          <w:p w14:paraId="4A810906" w14:textId="77777777" w:rsidR="00FC3BFD" w:rsidRDefault="003A4124">
            <w:pPr>
              <w:spacing w:after="0" w:line="238" w:lineRule="auto"/>
              <w:ind w:left="0" w:right="749" w:firstLine="0"/>
              <w:jc w:val="left"/>
            </w:pPr>
            <w:r>
              <w:t>17 01 06</w:t>
            </w:r>
            <w:r w:rsidR="00FC3BFD">
              <w:t>*</w:t>
            </w:r>
            <w:r>
              <w:t xml:space="preserve">    Směsi nebo oddě</w:t>
            </w:r>
            <w:r w:rsidR="00A20B9F">
              <w:t xml:space="preserve">lené frakce betonu, cihel, tašek a      </w:t>
            </w:r>
            <w:r>
              <w:t xml:space="preserve">             </w:t>
            </w:r>
          </w:p>
          <w:p w14:paraId="5343F80E" w14:textId="77777777" w:rsidR="00FC3BFD" w:rsidRDefault="00FC3BFD">
            <w:pPr>
              <w:spacing w:after="0" w:line="238" w:lineRule="auto"/>
              <w:ind w:left="0" w:right="749" w:firstLine="0"/>
              <w:jc w:val="left"/>
            </w:pPr>
            <w:r>
              <w:t xml:space="preserve">                    </w:t>
            </w:r>
            <w:r w:rsidR="003A4124">
              <w:t>keramických výrobků</w:t>
            </w:r>
            <w:r w:rsidR="00A20B9F">
              <w:t xml:space="preserve"> obsahující nebezpe</w:t>
            </w:r>
            <w:r>
              <w:t>č</w:t>
            </w:r>
            <w:r w:rsidR="00A20B9F">
              <w:t xml:space="preserve">né látky 17 01 07    </w:t>
            </w:r>
            <w:r>
              <w:t xml:space="preserve">  </w:t>
            </w:r>
            <w:r w:rsidR="00A20B9F">
              <w:t>Sm</w:t>
            </w:r>
            <w:r>
              <w:t>ě</w:t>
            </w:r>
            <w:r w:rsidR="00A20B9F">
              <w:t>si nebo odd</w:t>
            </w:r>
            <w:r>
              <w:t>ě</w:t>
            </w:r>
            <w:r w:rsidR="00A20B9F">
              <w:t xml:space="preserve">lené frakce betonu, cihel, tašek a                   </w:t>
            </w:r>
          </w:p>
          <w:p w14:paraId="719018DC" w14:textId="77777777" w:rsidR="00FC3BFD" w:rsidRDefault="00FC3BFD" w:rsidP="00FC3BFD">
            <w:pPr>
              <w:spacing w:after="0" w:line="238" w:lineRule="auto"/>
              <w:ind w:left="0" w:right="74" w:firstLine="0"/>
              <w:jc w:val="left"/>
            </w:pPr>
            <w:r>
              <w:t xml:space="preserve">                    </w:t>
            </w:r>
            <w:r w:rsidR="00A20B9F">
              <w:t>keramických výrobk</w:t>
            </w:r>
            <w:r>
              <w:t>ů</w:t>
            </w:r>
            <w:r w:rsidR="00A20B9F">
              <w:t xml:space="preserve"> neuvedené pod </w:t>
            </w:r>
            <w:r>
              <w:t xml:space="preserve">číslem </w:t>
            </w:r>
            <w:r w:rsidR="00A20B9F">
              <w:t xml:space="preserve">170106 </w:t>
            </w:r>
          </w:p>
          <w:p w14:paraId="40169FB7" w14:textId="77777777" w:rsidR="004206AE" w:rsidRDefault="00A20B9F">
            <w:pPr>
              <w:spacing w:after="0" w:line="238" w:lineRule="auto"/>
              <w:ind w:left="0" w:right="749" w:firstLine="0"/>
              <w:jc w:val="left"/>
            </w:pPr>
            <w:r>
              <w:t xml:space="preserve">17 02 01   </w:t>
            </w:r>
            <w:r w:rsidR="00FC3BFD">
              <w:t xml:space="preserve">  </w:t>
            </w:r>
            <w:r>
              <w:t xml:space="preserve"> D</w:t>
            </w:r>
            <w:r w:rsidR="00FC3BFD">
              <w:t>ř</w:t>
            </w:r>
            <w:r>
              <w:t xml:space="preserve">evo </w:t>
            </w:r>
          </w:p>
          <w:p w14:paraId="3EFA099F" w14:textId="77777777" w:rsidR="004206AE" w:rsidRDefault="00A20B9F">
            <w:pPr>
              <w:spacing w:after="0" w:line="259" w:lineRule="auto"/>
              <w:ind w:left="0" w:firstLine="0"/>
              <w:jc w:val="left"/>
            </w:pPr>
            <w:r>
              <w:t xml:space="preserve">17 02 02    </w:t>
            </w:r>
            <w:r w:rsidR="00FC3BFD">
              <w:t xml:space="preserve">  </w:t>
            </w:r>
            <w:r>
              <w:t xml:space="preserve">Sklo </w:t>
            </w:r>
          </w:p>
          <w:p w14:paraId="194FDFF2" w14:textId="77777777" w:rsidR="004206AE" w:rsidRDefault="00A20B9F">
            <w:pPr>
              <w:spacing w:after="0" w:line="259" w:lineRule="auto"/>
              <w:ind w:left="0" w:firstLine="0"/>
              <w:jc w:val="left"/>
            </w:pPr>
            <w:r>
              <w:t xml:space="preserve">17 02 03    </w:t>
            </w:r>
            <w:r w:rsidR="00FC3BFD">
              <w:t xml:space="preserve">  </w:t>
            </w:r>
            <w:r>
              <w:t xml:space="preserve">Plasty </w:t>
            </w:r>
          </w:p>
          <w:p w14:paraId="284F0FD2" w14:textId="77777777" w:rsidR="004206AE" w:rsidRDefault="00A20B9F">
            <w:pPr>
              <w:spacing w:after="0" w:line="259" w:lineRule="auto"/>
              <w:ind w:left="0" w:firstLine="0"/>
              <w:jc w:val="left"/>
            </w:pPr>
            <w:r>
              <w:t>17 02 04</w:t>
            </w:r>
            <w:r w:rsidR="00FC3BFD">
              <w:t>*</w:t>
            </w:r>
            <w:r>
              <w:t xml:space="preserve">    Sklo, plasty, d</w:t>
            </w:r>
            <w:r w:rsidR="00FC3BFD">
              <w:t>ř</w:t>
            </w:r>
            <w:r>
              <w:t>evo obsahující nebezpe</w:t>
            </w:r>
            <w:r w:rsidR="00FC3BFD">
              <w:t>č</w:t>
            </w:r>
            <w:r>
              <w:t xml:space="preserve">né látky nebo </w:t>
            </w:r>
          </w:p>
          <w:p w14:paraId="7C1EBB02" w14:textId="77777777" w:rsidR="004206AE" w:rsidRDefault="00A20B9F" w:rsidP="00FC3BFD">
            <w:pPr>
              <w:spacing w:after="0" w:line="238" w:lineRule="auto"/>
              <w:ind w:left="0" w:right="2414" w:firstLine="0"/>
              <w:jc w:val="left"/>
            </w:pPr>
            <w:r>
              <w:t xml:space="preserve">                </w:t>
            </w:r>
            <w:r w:rsidR="00FC3BFD">
              <w:t xml:space="preserve">  </w:t>
            </w:r>
            <w:r>
              <w:t xml:space="preserve">  nebezpe</w:t>
            </w:r>
            <w:r w:rsidR="00FC3BFD">
              <w:t>č</w:t>
            </w:r>
            <w:r>
              <w:t>nými látkami zne</w:t>
            </w:r>
            <w:r w:rsidR="00FC3BFD">
              <w:t>č</w:t>
            </w:r>
            <w:r>
              <w:t>išt</w:t>
            </w:r>
            <w:r w:rsidR="00FC3BFD">
              <w:t>ě</w:t>
            </w:r>
            <w:r>
              <w:t xml:space="preserve">né 17 04         </w:t>
            </w:r>
            <w:r w:rsidR="00FC3BFD">
              <w:t xml:space="preserve">  </w:t>
            </w:r>
            <w:r>
              <w:t>Kovy (v</w:t>
            </w:r>
            <w:r w:rsidR="00FC3BFD">
              <w:t>č</w:t>
            </w:r>
            <w:r>
              <w:t>etn</w:t>
            </w:r>
            <w:r w:rsidR="00FC3BFD">
              <w:t>ě</w:t>
            </w:r>
            <w:r>
              <w:t xml:space="preserve"> jejich slitin) </w:t>
            </w:r>
          </w:p>
        </w:tc>
        <w:tc>
          <w:tcPr>
            <w:tcW w:w="2121" w:type="dxa"/>
            <w:tcBorders>
              <w:top w:val="single" w:sz="4" w:space="0" w:color="191915"/>
              <w:left w:val="single" w:sz="4" w:space="0" w:color="191915"/>
              <w:bottom w:val="single" w:sz="4" w:space="0" w:color="191915"/>
              <w:right w:val="single" w:sz="4" w:space="0" w:color="191915"/>
            </w:tcBorders>
          </w:tcPr>
          <w:p w14:paraId="41F9461F" w14:textId="77777777" w:rsidR="004206AE" w:rsidRDefault="00A20B9F">
            <w:pPr>
              <w:spacing w:after="0" w:line="259" w:lineRule="auto"/>
              <w:ind w:left="0" w:firstLine="0"/>
              <w:jc w:val="left"/>
            </w:pPr>
            <w:r>
              <w:t xml:space="preserve">Kategorie odpadu: </w:t>
            </w:r>
          </w:p>
          <w:p w14:paraId="1303D99F" w14:textId="77777777" w:rsidR="00FC3BFD" w:rsidRDefault="00FC3BFD">
            <w:pPr>
              <w:spacing w:after="0" w:line="259" w:lineRule="auto"/>
              <w:ind w:left="0" w:right="72" w:firstLine="0"/>
              <w:jc w:val="center"/>
              <w:rPr>
                <w:b/>
              </w:rPr>
            </w:pPr>
          </w:p>
          <w:p w14:paraId="15C071BF" w14:textId="77777777" w:rsidR="004206AE" w:rsidRPr="00FC3BFD" w:rsidRDefault="00A20B9F" w:rsidP="00FC3BFD">
            <w:pPr>
              <w:spacing w:after="0" w:line="259" w:lineRule="auto"/>
              <w:ind w:left="0" w:right="72" w:firstLine="0"/>
              <w:jc w:val="center"/>
              <w:rPr>
                <w:b/>
              </w:rPr>
            </w:pPr>
            <w:r w:rsidRPr="00FC3BFD">
              <w:rPr>
                <w:b/>
              </w:rPr>
              <w:t>nebezpe</w:t>
            </w:r>
            <w:r w:rsidR="00FC3BFD" w:rsidRPr="00FC3BFD">
              <w:rPr>
                <w:b/>
              </w:rPr>
              <w:t>č</w:t>
            </w:r>
            <w:r w:rsidRPr="00FC3BFD">
              <w:rPr>
                <w:b/>
              </w:rPr>
              <w:t>ný</w:t>
            </w:r>
          </w:p>
          <w:p w14:paraId="12D85CB8" w14:textId="77777777" w:rsidR="00FC3BFD" w:rsidRDefault="00FC3BFD" w:rsidP="00FC3BFD">
            <w:pPr>
              <w:spacing w:after="0" w:line="259" w:lineRule="auto"/>
              <w:ind w:left="18" w:firstLine="0"/>
              <w:jc w:val="center"/>
              <w:rPr>
                <w:b/>
              </w:rPr>
            </w:pPr>
          </w:p>
          <w:p w14:paraId="1169B864" w14:textId="77777777" w:rsidR="004206AE" w:rsidRPr="00FC3BFD" w:rsidRDefault="00A20B9F" w:rsidP="00FC3BFD">
            <w:pPr>
              <w:spacing w:after="0" w:line="259" w:lineRule="auto"/>
              <w:ind w:left="18" w:firstLine="0"/>
              <w:jc w:val="center"/>
              <w:rPr>
                <w:b/>
              </w:rPr>
            </w:pPr>
            <w:r w:rsidRPr="00FC3BFD">
              <w:rPr>
                <w:b/>
              </w:rPr>
              <w:t>ostatní/nebezpe</w:t>
            </w:r>
            <w:r w:rsidR="00FC3BFD" w:rsidRPr="00FC3BFD">
              <w:rPr>
                <w:b/>
              </w:rPr>
              <w:t>č</w:t>
            </w:r>
            <w:r w:rsidRPr="00FC3BFD">
              <w:rPr>
                <w:b/>
              </w:rPr>
              <w:t>ný</w:t>
            </w:r>
          </w:p>
          <w:p w14:paraId="1FD39AFD" w14:textId="77777777" w:rsidR="00FC3BFD" w:rsidRDefault="00A20B9F" w:rsidP="00FC3BFD">
            <w:pPr>
              <w:spacing w:after="1" w:line="238" w:lineRule="auto"/>
              <w:ind w:left="0" w:firstLine="0"/>
              <w:jc w:val="center"/>
              <w:rPr>
                <w:b/>
              </w:rPr>
            </w:pPr>
            <w:r w:rsidRPr="00FC3BFD">
              <w:rPr>
                <w:b/>
              </w:rPr>
              <w:t>ostatní/nebezpe</w:t>
            </w:r>
            <w:r w:rsidR="00FC3BFD" w:rsidRPr="00FC3BFD">
              <w:rPr>
                <w:b/>
              </w:rPr>
              <w:t>č</w:t>
            </w:r>
            <w:r w:rsidRPr="00FC3BFD">
              <w:rPr>
                <w:b/>
              </w:rPr>
              <w:t xml:space="preserve">ný </w:t>
            </w:r>
            <w:r w:rsidR="00FC3BFD" w:rsidRPr="00FC3BFD">
              <w:rPr>
                <w:b/>
              </w:rPr>
              <w:t>ostatní/nebezpečný ostatní/nebezpeč</w:t>
            </w:r>
            <w:r w:rsidRPr="00FC3BFD">
              <w:rPr>
                <w:b/>
              </w:rPr>
              <w:t>ný</w:t>
            </w:r>
          </w:p>
          <w:p w14:paraId="13ED9A67" w14:textId="77777777" w:rsidR="00FC3BFD" w:rsidRDefault="00FC3BFD" w:rsidP="00FC3BFD">
            <w:pPr>
              <w:spacing w:after="1" w:line="238" w:lineRule="auto"/>
              <w:ind w:left="0" w:firstLine="0"/>
              <w:jc w:val="center"/>
              <w:rPr>
                <w:b/>
              </w:rPr>
            </w:pPr>
          </w:p>
          <w:p w14:paraId="1D4927A1" w14:textId="77777777" w:rsidR="004206AE" w:rsidRPr="00FC3BFD" w:rsidRDefault="00A20B9F" w:rsidP="00FC3BFD">
            <w:pPr>
              <w:spacing w:after="1" w:line="238" w:lineRule="auto"/>
              <w:ind w:left="0" w:firstLine="0"/>
              <w:jc w:val="center"/>
              <w:rPr>
                <w:b/>
              </w:rPr>
            </w:pPr>
            <w:r w:rsidRPr="00FC3BFD">
              <w:rPr>
                <w:b/>
              </w:rPr>
              <w:t>nebezpe</w:t>
            </w:r>
            <w:r w:rsidR="00FC3BFD" w:rsidRPr="00FC3BFD">
              <w:rPr>
                <w:b/>
              </w:rPr>
              <w:t>č</w:t>
            </w:r>
            <w:r w:rsidRPr="00FC3BFD">
              <w:rPr>
                <w:b/>
              </w:rPr>
              <w:t>ný</w:t>
            </w:r>
          </w:p>
          <w:p w14:paraId="1A820689" w14:textId="77777777" w:rsidR="004206AE" w:rsidRDefault="00A20B9F" w:rsidP="00FC3BFD">
            <w:pPr>
              <w:spacing w:after="0" w:line="259" w:lineRule="auto"/>
              <w:ind w:left="71" w:firstLine="0"/>
              <w:jc w:val="center"/>
            </w:pPr>
            <w:r w:rsidRPr="00FC3BFD">
              <w:rPr>
                <w:b/>
              </w:rPr>
              <w:t>ostatní/nebezpe</w:t>
            </w:r>
            <w:r w:rsidR="00FC3BFD" w:rsidRPr="00FC3BFD">
              <w:rPr>
                <w:b/>
              </w:rPr>
              <w:t>č</w:t>
            </w:r>
            <w:r w:rsidRPr="00FC3BFD">
              <w:rPr>
                <w:b/>
              </w:rPr>
              <w:t>ný</w:t>
            </w:r>
          </w:p>
        </w:tc>
      </w:tr>
      <w:tr w:rsidR="004206AE" w14:paraId="722CC938" w14:textId="77777777">
        <w:tblPrEx>
          <w:tblCellMar>
            <w:right w:w="0" w:type="dxa"/>
          </w:tblCellMar>
        </w:tblPrEx>
        <w:trPr>
          <w:trHeight w:val="838"/>
        </w:trPr>
        <w:tc>
          <w:tcPr>
            <w:tcW w:w="9210" w:type="dxa"/>
            <w:gridSpan w:val="2"/>
            <w:tcBorders>
              <w:top w:val="single" w:sz="4" w:space="0" w:color="191915"/>
              <w:left w:val="single" w:sz="4" w:space="0" w:color="191915"/>
              <w:bottom w:val="single" w:sz="4" w:space="0" w:color="191915"/>
              <w:right w:val="single" w:sz="4" w:space="0" w:color="191915"/>
            </w:tcBorders>
          </w:tcPr>
          <w:p w14:paraId="2E32DEC4" w14:textId="77777777" w:rsidR="004206AE" w:rsidRDefault="003A4124">
            <w:pPr>
              <w:spacing w:after="0" w:line="259" w:lineRule="auto"/>
              <w:ind w:left="0" w:firstLine="0"/>
              <w:jc w:val="left"/>
            </w:pPr>
            <w:r>
              <w:rPr>
                <w:b/>
              </w:rPr>
              <w:t>Výskyt př</w:t>
            </w:r>
            <w:r w:rsidR="00A20B9F">
              <w:rPr>
                <w:b/>
              </w:rPr>
              <w:t xml:space="preserve">i povodních: </w:t>
            </w:r>
          </w:p>
          <w:p w14:paraId="7098D2E7" w14:textId="77777777" w:rsidR="004206AE" w:rsidRDefault="003A4124" w:rsidP="003A4124">
            <w:pPr>
              <w:spacing w:after="0" w:line="259" w:lineRule="auto"/>
              <w:ind w:left="0" w:firstLine="0"/>
              <w:jc w:val="left"/>
            </w:pPr>
            <w:r>
              <w:t>Stavební a demolič</w:t>
            </w:r>
            <w:r w:rsidR="00A20B9F">
              <w:t>ní odpad</w:t>
            </w:r>
            <w:r>
              <w:t>y, znečištěné organickými č</w:t>
            </w:r>
            <w:r w:rsidR="00A20B9F">
              <w:t>i anorganickými lá</w:t>
            </w:r>
            <w:r>
              <w:t>tkami, které mohou vykazovat urč</w:t>
            </w:r>
            <w:r w:rsidR="00A20B9F">
              <w:t>itý stupe</w:t>
            </w:r>
            <w:r>
              <w:t>ň nebezpeč</w:t>
            </w:r>
            <w:r w:rsidR="00A20B9F">
              <w:t xml:space="preserve">nosti. </w:t>
            </w:r>
          </w:p>
          <w:p w14:paraId="31DFCF9F" w14:textId="77777777" w:rsidR="005C5EF6" w:rsidRDefault="005C5EF6" w:rsidP="003A4124">
            <w:pPr>
              <w:spacing w:after="0" w:line="259" w:lineRule="auto"/>
              <w:ind w:left="0" w:firstLine="0"/>
              <w:jc w:val="left"/>
            </w:pPr>
          </w:p>
        </w:tc>
      </w:tr>
      <w:tr w:rsidR="004206AE" w14:paraId="7E1BFB13" w14:textId="77777777">
        <w:tblPrEx>
          <w:tblCellMar>
            <w:right w:w="0" w:type="dxa"/>
          </w:tblCellMar>
        </w:tblPrEx>
        <w:trPr>
          <w:trHeight w:val="838"/>
        </w:trPr>
        <w:tc>
          <w:tcPr>
            <w:tcW w:w="9210" w:type="dxa"/>
            <w:gridSpan w:val="2"/>
            <w:tcBorders>
              <w:top w:val="single" w:sz="4" w:space="0" w:color="191915"/>
              <w:left w:val="single" w:sz="4" w:space="0" w:color="191915"/>
              <w:bottom w:val="single" w:sz="4" w:space="0" w:color="191915"/>
              <w:right w:val="single" w:sz="4" w:space="0" w:color="191915"/>
            </w:tcBorders>
          </w:tcPr>
          <w:p w14:paraId="3B306DF8" w14:textId="77777777" w:rsidR="004206AE" w:rsidRDefault="00A20B9F">
            <w:pPr>
              <w:spacing w:after="0" w:line="259" w:lineRule="auto"/>
              <w:ind w:left="0" w:firstLine="0"/>
              <w:jc w:val="left"/>
            </w:pPr>
            <w:r>
              <w:rPr>
                <w:b/>
              </w:rPr>
              <w:t xml:space="preserve">Charakteristika potenciálního </w:t>
            </w:r>
            <w:r w:rsidR="003A4124">
              <w:rPr>
                <w:b/>
              </w:rPr>
              <w:t>rizika</w:t>
            </w:r>
            <w:r>
              <w:rPr>
                <w:b/>
              </w:rPr>
              <w:t>:</w:t>
            </w:r>
            <w:r>
              <w:t xml:space="preserve"> </w:t>
            </w:r>
          </w:p>
          <w:p w14:paraId="4BF78A0D" w14:textId="77777777" w:rsidR="004206AE" w:rsidRDefault="00A20B9F" w:rsidP="003A4124">
            <w:pPr>
              <w:spacing w:after="0" w:line="259" w:lineRule="auto"/>
              <w:ind w:left="0" w:firstLine="0"/>
            </w:pPr>
            <w:r>
              <w:t>Odpady z demolic a sanovaných budov mohou se vyzna</w:t>
            </w:r>
            <w:r w:rsidR="003A4124">
              <w:t>čo</w:t>
            </w:r>
            <w:r>
              <w:t xml:space="preserve">vat </w:t>
            </w:r>
            <w:r w:rsidR="003A4124">
              <w:t>rizikem pro</w:t>
            </w:r>
            <w:r>
              <w:t xml:space="preserve"> zdraví a schopností uvol</w:t>
            </w:r>
            <w:r w:rsidR="003A4124">
              <w:t>ň</w:t>
            </w:r>
            <w:r>
              <w:t>ovat nebezpe</w:t>
            </w:r>
            <w:r w:rsidR="003A4124">
              <w:t>č</w:t>
            </w:r>
            <w:r>
              <w:t>né látky do životního prost</w:t>
            </w:r>
            <w:r w:rsidR="003A4124">
              <w:t>ř</w:t>
            </w:r>
            <w:r>
              <w:t xml:space="preserve">edí. </w:t>
            </w:r>
          </w:p>
          <w:p w14:paraId="7277EF15" w14:textId="77777777" w:rsidR="005C5EF6" w:rsidRDefault="005C5EF6" w:rsidP="003A4124">
            <w:pPr>
              <w:spacing w:after="0" w:line="259" w:lineRule="auto"/>
              <w:ind w:left="0" w:firstLine="0"/>
            </w:pPr>
          </w:p>
        </w:tc>
      </w:tr>
      <w:tr w:rsidR="004206AE" w14:paraId="0BE92F9C" w14:textId="77777777">
        <w:tblPrEx>
          <w:tblCellMar>
            <w:right w:w="0" w:type="dxa"/>
          </w:tblCellMar>
        </w:tblPrEx>
        <w:trPr>
          <w:trHeight w:val="563"/>
        </w:trPr>
        <w:tc>
          <w:tcPr>
            <w:tcW w:w="9210" w:type="dxa"/>
            <w:gridSpan w:val="2"/>
            <w:tcBorders>
              <w:top w:val="single" w:sz="4" w:space="0" w:color="191915"/>
              <w:left w:val="single" w:sz="4" w:space="0" w:color="191915"/>
              <w:bottom w:val="single" w:sz="4" w:space="0" w:color="191915"/>
              <w:right w:val="single" w:sz="4" w:space="0" w:color="191915"/>
            </w:tcBorders>
          </w:tcPr>
          <w:p w14:paraId="127C1140" w14:textId="77777777" w:rsidR="004206AE" w:rsidRDefault="003A4124" w:rsidP="003A4124">
            <w:pPr>
              <w:spacing w:after="0" w:line="259" w:lineRule="auto"/>
              <w:ind w:left="0" w:right="22" w:firstLine="0"/>
              <w:jc w:val="left"/>
            </w:pPr>
            <w:r>
              <w:rPr>
                <w:b/>
              </w:rPr>
              <w:t>Č</w:t>
            </w:r>
            <w:r w:rsidR="00A20B9F">
              <w:rPr>
                <w:b/>
              </w:rPr>
              <w:t>innosti, které mají být vykonány p</w:t>
            </w:r>
            <w:r>
              <w:rPr>
                <w:b/>
              </w:rPr>
              <w:t>ř</w:t>
            </w:r>
            <w:r w:rsidR="00A20B9F">
              <w:rPr>
                <w:b/>
              </w:rPr>
              <w:t>i vyhlášení stup</w:t>
            </w:r>
            <w:r>
              <w:rPr>
                <w:b/>
              </w:rPr>
              <w:t>ně</w:t>
            </w:r>
            <w:r w:rsidR="00A20B9F">
              <w:rPr>
                <w:b/>
              </w:rPr>
              <w:t xml:space="preserve"> ohrožení jako prevence:</w:t>
            </w:r>
            <w:r>
              <w:t xml:space="preserve"> Stavebně </w:t>
            </w:r>
            <w:r w:rsidR="00A20B9F">
              <w:t>technická opat</w:t>
            </w:r>
            <w:r>
              <w:t>ř</w:t>
            </w:r>
            <w:r w:rsidR="00A20B9F">
              <w:t xml:space="preserve">ení v záplavových územích obcí.   </w:t>
            </w:r>
          </w:p>
          <w:p w14:paraId="3CAE75C7" w14:textId="77777777" w:rsidR="005C5EF6" w:rsidRDefault="005C5EF6" w:rsidP="003A4124">
            <w:pPr>
              <w:spacing w:after="0" w:line="259" w:lineRule="auto"/>
              <w:ind w:left="0" w:right="22" w:firstLine="0"/>
              <w:jc w:val="left"/>
            </w:pPr>
          </w:p>
        </w:tc>
      </w:tr>
      <w:tr w:rsidR="004206AE" w14:paraId="6AD698A1" w14:textId="77777777">
        <w:tblPrEx>
          <w:tblCellMar>
            <w:right w:w="0" w:type="dxa"/>
          </w:tblCellMar>
        </w:tblPrEx>
        <w:trPr>
          <w:trHeight w:val="2493"/>
        </w:trPr>
        <w:tc>
          <w:tcPr>
            <w:tcW w:w="9210" w:type="dxa"/>
            <w:gridSpan w:val="2"/>
            <w:tcBorders>
              <w:top w:val="single" w:sz="4" w:space="0" w:color="191915"/>
              <w:left w:val="single" w:sz="4" w:space="0" w:color="191915"/>
              <w:bottom w:val="single" w:sz="4" w:space="0" w:color="191915"/>
              <w:right w:val="single" w:sz="4" w:space="0" w:color="191915"/>
            </w:tcBorders>
          </w:tcPr>
          <w:p w14:paraId="0BD41EC2" w14:textId="77777777" w:rsidR="004206AE" w:rsidRDefault="003A4124">
            <w:pPr>
              <w:spacing w:after="0" w:line="259" w:lineRule="auto"/>
              <w:ind w:left="0" w:firstLine="0"/>
              <w:jc w:val="left"/>
            </w:pPr>
            <w:r>
              <w:rPr>
                <w:b/>
              </w:rPr>
              <w:t>Činnosti při odstraně</w:t>
            </w:r>
            <w:r w:rsidR="00A20B9F">
              <w:rPr>
                <w:b/>
              </w:rPr>
              <w:t>ní následk</w:t>
            </w:r>
            <w:r>
              <w:rPr>
                <w:b/>
              </w:rPr>
              <w:t>ů</w:t>
            </w:r>
            <w:r w:rsidR="00A20B9F">
              <w:rPr>
                <w:b/>
              </w:rPr>
              <w:t xml:space="preserve"> škod:</w:t>
            </w:r>
            <w:r w:rsidR="00A20B9F">
              <w:t xml:space="preserve"> </w:t>
            </w:r>
          </w:p>
          <w:p w14:paraId="63ACBCF6" w14:textId="77777777" w:rsidR="004206AE" w:rsidRDefault="00A20B9F">
            <w:pPr>
              <w:spacing w:after="0" w:line="238" w:lineRule="auto"/>
              <w:ind w:left="0" w:right="69" w:firstLine="0"/>
            </w:pPr>
            <w:r>
              <w:t>Odpady z de</w:t>
            </w:r>
            <w:r w:rsidR="003A4124">
              <w:t>molic a sanace budov se shromažďují a sbírají odděleně</w:t>
            </w:r>
            <w:r>
              <w:t xml:space="preserve"> od ostatního odpadu vzniklého v d</w:t>
            </w:r>
            <w:r w:rsidR="003A4124">
              <w:t>ůsledku povodně</w:t>
            </w:r>
            <w:r>
              <w:t>. Ob</w:t>
            </w:r>
            <w:r w:rsidR="003A4124">
              <w:t>č</w:t>
            </w:r>
            <w:r>
              <w:t>ané odkl</w:t>
            </w:r>
            <w:r w:rsidR="00834F23">
              <w:t>ádají tento odpad na místech urč</w:t>
            </w:r>
            <w:r>
              <w:t>ených obcí. Odpady se shrom</w:t>
            </w:r>
            <w:r w:rsidR="00834F23">
              <w:t>ažď</w:t>
            </w:r>
            <w:r>
              <w:t>ují odd</w:t>
            </w:r>
            <w:r w:rsidR="00834F23">
              <w:t>ě</w:t>
            </w:r>
            <w:r>
              <w:t>len</w:t>
            </w:r>
            <w:r w:rsidR="00834F23">
              <w:t>ě</w:t>
            </w:r>
            <w:r>
              <w:t xml:space="preserve"> podle druh</w:t>
            </w:r>
            <w:r w:rsidR="00834F23">
              <w:t>ů</w:t>
            </w:r>
            <w:r>
              <w:t xml:space="preserve"> zne</w:t>
            </w:r>
            <w:r w:rsidR="00834F23">
              <w:t>č</w:t>
            </w:r>
            <w:r>
              <w:t>išt</w:t>
            </w:r>
            <w:r w:rsidR="00834F23">
              <w:t>ě</w:t>
            </w:r>
            <w:r>
              <w:t>ní. Stavební odpady obsahující nebezpe</w:t>
            </w:r>
            <w:r w:rsidR="00834F23">
              <w:t>č</w:t>
            </w:r>
            <w:r>
              <w:t>né látky (nap</w:t>
            </w:r>
            <w:r w:rsidR="00834F23">
              <w:t>ř</w:t>
            </w:r>
            <w:r>
              <w:t>. dehet, azbest) nebo zne</w:t>
            </w:r>
            <w:r w:rsidR="00834F23">
              <w:t>č</w:t>
            </w:r>
            <w:r>
              <w:t>išt</w:t>
            </w:r>
            <w:r w:rsidR="00834F23">
              <w:t>ě</w:t>
            </w:r>
            <w:r>
              <w:t>né nebezpe</w:t>
            </w:r>
            <w:r w:rsidR="00834F23">
              <w:t>č</w:t>
            </w:r>
            <w:r>
              <w:t>nými látkami (nap</w:t>
            </w:r>
            <w:r w:rsidR="00834F23">
              <w:t>ř</w:t>
            </w:r>
            <w:r>
              <w:t>. ropnými) se odstra</w:t>
            </w:r>
            <w:r w:rsidR="00834F23">
              <w:t>ňují na skládce nebezpeč</w:t>
            </w:r>
            <w:r>
              <w:t>ných odpad</w:t>
            </w:r>
            <w:r w:rsidR="00834F23">
              <w:t>ů.</w:t>
            </w:r>
            <w:r>
              <w:t xml:space="preserve"> Ostatní stavební odpady se t</w:t>
            </w:r>
            <w:r w:rsidR="00834F23">
              <w:t>ř</w:t>
            </w:r>
            <w:r>
              <w:t>ídí na spalitelné (nap</w:t>
            </w:r>
            <w:r w:rsidR="00834F23">
              <w:t>ř</w:t>
            </w:r>
            <w:r>
              <w:t>. d</w:t>
            </w:r>
            <w:r w:rsidR="00834F23">
              <w:t>ř</w:t>
            </w:r>
            <w:r>
              <w:t>evo), které se využijí energeticky a inertní materiály, které jsou upravovány a využívány nap</w:t>
            </w:r>
            <w:r w:rsidR="00834F23">
              <w:t>ř</w:t>
            </w:r>
            <w:r>
              <w:t xml:space="preserve">. na skládce komunálního odpadu jako zásypový materiál.  </w:t>
            </w:r>
          </w:p>
          <w:p w14:paraId="74DA03F4" w14:textId="77777777" w:rsidR="004206AE" w:rsidRDefault="00A20B9F">
            <w:pPr>
              <w:spacing w:after="0" w:line="259" w:lineRule="auto"/>
              <w:ind w:left="0" w:firstLine="0"/>
              <w:jc w:val="left"/>
            </w:pPr>
            <w:r>
              <w:t xml:space="preserve"> </w:t>
            </w:r>
          </w:p>
        </w:tc>
      </w:tr>
      <w:tr w:rsidR="004206AE" w14:paraId="0AD6E008" w14:textId="77777777">
        <w:tblPrEx>
          <w:tblCellMar>
            <w:right w:w="0" w:type="dxa"/>
          </w:tblCellMar>
        </w:tblPrEx>
        <w:trPr>
          <w:trHeight w:val="837"/>
        </w:trPr>
        <w:tc>
          <w:tcPr>
            <w:tcW w:w="9210" w:type="dxa"/>
            <w:gridSpan w:val="2"/>
            <w:tcBorders>
              <w:top w:val="single" w:sz="4" w:space="0" w:color="191915"/>
              <w:left w:val="single" w:sz="4" w:space="0" w:color="191915"/>
              <w:bottom w:val="single" w:sz="4" w:space="0" w:color="191915"/>
              <w:right w:val="single" w:sz="4" w:space="0" w:color="191915"/>
            </w:tcBorders>
          </w:tcPr>
          <w:p w14:paraId="45AA5565" w14:textId="7CD581FF"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p>
          <w:p w14:paraId="329AD5BD" w14:textId="77777777" w:rsidR="004206AE" w:rsidRDefault="00A20B9F" w:rsidP="00834F23">
            <w:pPr>
              <w:spacing w:after="0" w:line="259" w:lineRule="auto"/>
              <w:ind w:left="0" w:firstLine="0"/>
            </w:pPr>
            <w:r>
              <w:t>Osobní ochranné pracovní prost</w:t>
            </w:r>
            <w:r w:rsidR="00834F23">
              <w:t>ř</w:t>
            </w:r>
            <w:r>
              <w:t>edky p</w:t>
            </w:r>
            <w:r w:rsidR="00834F23">
              <w:t>ř</w:t>
            </w:r>
            <w:r>
              <w:t xml:space="preserve">i </w:t>
            </w:r>
            <w:r w:rsidR="002C2D03">
              <w:t xml:space="preserve">nakládání </w:t>
            </w:r>
            <w:r>
              <w:t>s odpadem: respirátor,</w:t>
            </w:r>
            <w:r w:rsidR="00834F23">
              <w:t xml:space="preserve"> ochranné rukavice, ochranný odě</w:t>
            </w:r>
            <w:r>
              <w:t>v. P</w:t>
            </w:r>
            <w:r w:rsidR="00834F23">
              <w:t>ř</w:t>
            </w:r>
            <w:r>
              <w:t>i manipulaci s odpadem nejíst, nepít, nekou</w:t>
            </w:r>
            <w:r w:rsidR="00834F23">
              <w:t>ř</w:t>
            </w:r>
            <w:r>
              <w:t xml:space="preserve">it. </w:t>
            </w:r>
          </w:p>
          <w:p w14:paraId="79068986" w14:textId="77777777" w:rsidR="005C5EF6" w:rsidRDefault="005C5EF6" w:rsidP="00834F23">
            <w:pPr>
              <w:spacing w:after="0" w:line="259" w:lineRule="auto"/>
              <w:ind w:left="0" w:firstLine="0"/>
            </w:pPr>
          </w:p>
        </w:tc>
      </w:tr>
      <w:tr w:rsidR="004206AE" w14:paraId="07CBF047" w14:textId="77777777">
        <w:tblPrEx>
          <w:tblCellMar>
            <w:right w:w="7"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705D3A3E" w14:textId="77777777" w:rsidR="00044A76" w:rsidRDefault="00A20B9F">
            <w:pPr>
              <w:spacing w:after="0" w:line="259" w:lineRule="auto"/>
              <w:ind w:left="0" w:firstLine="0"/>
              <w:jc w:val="left"/>
            </w:pPr>
            <w:r>
              <w:t xml:space="preserve"> </w:t>
            </w:r>
          </w:p>
          <w:p w14:paraId="43904439" w14:textId="77777777" w:rsidR="00044A76" w:rsidRDefault="00044A76">
            <w:pPr>
              <w:spacing w:after="0" w:line="259" w:lineRule="auto"/>
              <w:ind w:left="0" w:firstLine="0"/>
              <w:jc w:val="left"/>
            </w:pPr>
          </w:p>
          <w:p w14:paraId="10962789" w14:textId="77777777" w:rsidR="00044A76" w:rsidRDefault="00044A76">
            <w:pPr>
              <w:spacing w:after="0" w:line="259" w:lineRule="auto"/>
              <w:ind w:left="0" w:firstLine="0"/>
              <w:jc w:val="left"/>
            </w:pPr>
          </w:p>
          <w:p w14:paraId="6B776AAA" w14:textId="77777777" w:rsidR="00044A76" w:rsidRDefault="00044A76">
            <w:pPr>
              <w:spacing w:after="0" w:line="259" w:lineRule="auto"/>
              <w:ind w:left="0" w:firstLine="0"/>
              <w:jc w:val="left"/>
            </w:pPr>
          </w:p>
          <w:p w14:paraId="5F43E8ED" w14:textId="77777777" w:rsidR="00044A76" w:rsidRDefault="00044A76">
            <w:pPr>
              <w:spacing w:after="0" w:line="259" w:lineRule="auto"/>
              <w:ind w:left="0" w:firstLine="0"/>
              <w:jc w:val="left"/>
            </w:pPr>
          </w:p>
          <w:p w14:paraId="4B4BBEF6" w14:textId="77777777" w:rsidR="00044A76" w:rsidRDefault="00044A76">
            <w:pPr>
              <w:spacing w:after="0" w:line="259" w:lineRule="auto"/>
              <w:ind w:left="0" w:firstLine="0"/>
              <w:jc w:val="left"/>
            </w:pPr>
          </w:p>
          <w:p w14:paraId="33E9CEAA" w14:textId="77777777" w:rsidR="00044A76" w:rsidRDefault="00044A76">
            <w:pPr>
              <w:spacing w:after="0" w:line="259" w:lineRule="auto"/>
              <w:ind w:left="0" w:firstLine="0"/>
              <w:jc w:val="left"/>
            </w:pPr>
          </w:p>
          <w:p w14:paraId="2BAA2DCB" w14:textId="77777777" w:rsidR="00044A76" w:rsidRDefault="00044A76">
            <w:pPr>
              <w:spacing w:after="0" w:line="259" w:lineRule="auto"/>
              <w:ind w:left="0" w:firstLine="0"/>
              <w:jc w:val="left"/>
            </w:pPr>
          </w:p>
          <w:p w14:paraId="3AAB9D03" w14:textId="77777777" w:rsidR="00044A76" w:rsidRDefault="00044A76">
            <w:pPr>
              <w:spacing w:after="0" w:line="259" w:lineRule="auto"/>
              <w:ind w:left="0" w:firstLine="0"/>
              <w:jc w:val="left"/>
            </w:pPr>
          </w:p>
          <w:p w14:paraId="64B354E1" w14:textId="77777777" w:rsidR="004206AE" w:rsidRPr="00933944" w:rsidRDefault="00A20B9F">
            <w:pPr>
              <w:spacing w:after="0" w:line="259" w:lineRule="auto"/>
              <w:ind w:left="0" w:firstLine="0"/>
              <w:jc w:val="left"/>
              <w:rPr>
                <w:b/>
              </w:rPr>
            </w:pPr>
            <w:r w:rsidRPr="00CD6899">
              <w:rPr>
                <w:sz w:val="28"/>
              </w:rPr>
              <w:lastRenderedPageBreak/>
              <w:t xml:space="preserve">Skupina </w:t>
            </w:r>
            <w:r w:rsidR="00CD6899" w:rsidRPr="00CD6899">
              <w:rPr>
                <w:sz w:val="28"/>
              </w:rPr>
              <w:t>odpadů</w:t>
            </w:r>
            <w:r>
              <w:rPr>
                <w:b/>
                <w:sz w:val="28"/>
              </w:rPr>
              <w:t>:</w:t>
            </w:r>
            <w:r>
              <w:rPr>
                <w:sz w:val="28"/>
              </w:rPr>
              <w:t xml:space="preserve">  </w:t>
            </w:r>
            <w:r w:rsidRPr="00933944">
              <w:rPr>
                <w:b/>
                <w:sz w:val="28"/>
              </w:rPr>
              <w:t xml:space="preserve">NAPLAVENÉ BAHNO </w:t>
            </w:r>
          </w:p>
          <w:p w14:paraId="4ECC1EF1" w14:textId="77777777" w:rsidR="004206AE" w:rsidRDefault="00A20B9F">
            <w:pPr>
              <w:spacing w:after="0" w:line="259" w:lineRule="auto"/>
              <w:ind w:left="0" w:firstLine="0"/>
              <w:jc w:val="left"/>
            </w:pPr>
            <w:r>
              <w:t xml:space="preserve"> </w:t>
            </w:r>
          </w:p>
        </w:tc>
      </w:tr>
      <w:tr w:rsidR="004206AE" w14:paraId="00696B4F" w14:textId="77777777">
        <w:tblPrEx>
          <w:tblCellMar>
            <w:right w:w="7" w:type="dxa"/>
          </w:tblCellMar>
        </w:tblPrEx>
        <w:trPr>
          <w:trHeight w:val="1115"/>
        </w:trPr>
        <w:tc>
          <w:tcPr>
            <w:tcW w:w="7089" w:type="dxa"/>
            <w:tcBorders>
              <w:top w:val="single" w:sz="4" w:space="0" w:color="191915"/>
              <w:left w:val="single" w:sz="4" w:space="0" w:color="191915"/>
              <w:bottom w:val="single" w:sz="4" w:space="0" w:color="191915"/>
              <w:right w:val="single" w:sz="4" w:space="0" w:color="191915"/>
            </w:tcBorders>
          </w:tcPr>
          <w:p w14:paraId="35CD7669" w14:textId="77777777" w:rsidR="004206AE" w:rsidRDefault="00A20B9F">
            <w:pPr>
              <w:spacing w:after="0" w:line="259" w:lineRule="auto"/>
              <w:ind w:left="0" w:firstLine="0"/>
              <w:jc w:val="left"/>
            </w:pPr>
            <w:r>
              <w:rPr>
                <w:b/>
              </w:rPr>
              <w:lastRenderedPageBreak/>
              <w:t>Kódy a názvy odpad</w:t>
            </w:r>
            <w:r w:rsidR="00834F23">
              <w:rPr>
                <w:b/>
              </w:rPr>
              <w:t>ů</w:t>
            </w:r>
            <w:r>
              <w:rPr>
                <w:b/>
              </w:rPr>
              <w:t xml:space="preserve"> (podle Katalogu odpad</w:t>
            </w:r>
            <w:r w:rsidR="00834F23">
              <w:rPr>
                <w:b/>
              </w:rPr>
              <w:t>ů</w:t>
            </w:r>
            <w:r>
              <w:rPr>
                <w:b/>
              </w:rPr>
              <w:t>):</w:t>
            </w:r>
            <w:r>
              <w:t xml:space="preserve"> </w:t>
            </w:r>
          </w:p>
          <w:p w14:paraId="264470D7" w14:textId="77777777" w:rsidR="004206AE" w:rsidRDefault="00A20B9F">
            <w:pPr>
              <w:spacing w:after="0" w:line="259" w:lineRule="auto"/>
              <w:ind w:left="0" w:firstLine="0"/>
              <w:jc w:val="left"/>
            </w:pPr>
            <w:r>
              <w:t>17 05 03</w:t>
            </w:r>
            <w:r w:rsidR="00044A76">
              <w:t>*</w:t>
            </w:r>
            <w:r>
              <w:t xml:space="preserve">    Zem</w:t>
            </w:r>
            <w:r w:rsidR="00044A76">
              <w:t>ina a kamení obsahující nebezpeč</w:t>
            </w:r>
            <w:r>
              <w:t xml:space="preserve">né látky </w:t>
            </w:r>
          </w:p>
          <w:p w14:paraId="2AA9A1A7" w14:textId="77777777" w:rsidR="004206AE" w:rsidRDefault="00A20B9F">
            <w:pPr>
              <w:spacing w:after="0" w:line="259" w:lineRule="auto"/>
              <w:ind w:left="0" w:firstLine="0"/>
              <w:jc w:val="left"/>
            </w:pPr>
            <w:r>
              <w:t xml:space="preserve">17 05 04  </w:t>
            </w:r>
            <w:r w:rsidR="00044A76">
              <w:t xml:space="preserve">  </w:t>
            </w:r>
            <w:r>
              <w:t xml:space="preserve">  </w:t>
            </w:r>
            <w:r w:rsidR="00044A76">
              <w:t>Zemina a kamení neuvedené pod č</w:t>
            </w:r>
            <w:r>
              <w:t xml:space="preserve">íslem 170503 </w:t>
            </w:r>
          </w:p>
        </w:tc>
        <w:tc>
          <w:tcPr>
            <w:tcW w:w="2121" w:type="dxa"/>
            <w:tcBorders>
              <w:top w:val="single" w:sz="4" w:space="0" w:color="191915"/>
              <w:left w:val="single" w:sz="4" w:space="0" w:color="191915"/>
              <w:bottom w:val="single" w:sz="4" w:space="0" w:color="191915"/>
              <w:right w:val="single" w:sz="4" w:space="0" w:color="191915"/>
            </w:tcBorders>
          </w:tcPr>
          <w:p w14:paraId="48AB4A53" w14:textId="77777777" w:rsidR="004206AE" w:rsidRDefault="00A20B9F">
            <w:pPr>
              <w:spacing w:after="0" w:line="240" w:lineRule="auto"/>
              <w:ind w:left="397" w:hanging="397"/>
              <w:jc w:val="left"/>
            </w:pPr>
            <w:r>
              <w:t xml:space="preserve">Kategorie odpadu: </w:t>
            </w:r>
            <w:r>
              <w:rPr>
                <w:b/>
              </w:rPr>
              <w:t>nebezpe</w:t>
            </w:r>
            <w:r w:rsidR="00044A76">
              <w:rPr>
                <w:b/>
              </w:rPr>
              <w:t>č</w:t>
            </w:r>
            <w:r>
              <w:rPr>
                <w:b/>
              </w:rPr>
              <w:t xml:space="preserve">ný </w:t>
            </w:r>
          </w:p>
          <w:p w14:paraId="6E4F3701" w14:textId="77777777" w:rsidR="004206AE" w:rsidRDefault="00A20B9F">
            <w:pPr>
              <w:spacing w:after="0" w:line="259" w:lineRule="auto"/>
              <w:ind w:left="18" w:firstLine="0"/>
            </w:pPr>
            <w:r>
              <w:rPr>
                <w:b/>
              </w:rPr>
              <w:t>ostatní/nebezpe</w:t>
            </w:r>
            <w:r w:rsidR="00044A76">
              <w:rPr>
                <w:b/>
              </w:rPr>
              <w:t>č</w:t>
            </w:r>
            <w:r>
              <w:rPr>
                <w:b/>
              </w:rPr>
              <w:t>ný</w:t>
            </w:r>
          </w:p>
          <w:p w14:paraId="6FFE0DEF" w14:textId="77777777" w:rsidR="004206AE" w:rsidRDefault="00A20B9F">
            <w:pPr>
              <w:spacing w:after="0" w:line="259" w:lineRule="auto"/>
              <w:ind w:left="0" w:right="2" w:firstLine="0"/>
              <w:jc w:val="center"/>
            </w:pPr>
            <w:r>
              <w:t xml:space="preserve"> </w:t>
            </w:r>
          </w:p>
        </w:tc>
      </w:tr>
      <w:tr w:rsidR="004206AE" w14:paraId="4142197F" w14:textId="77777777">
        <w:tblPrEx>
          <w:tblCellMar>
            <w:right w:w="7" w:type="dxa"/>
          </w:tblCellMar>
        </w:tblPrEx>
        <w:trPr>
          <w:trHeight w:val="2034"/>
        </w:trPr>
        <w:tc>
          <w:tcPr>
            <w:tcW w:w="9210" w:type="dxa"/>
            <w:gridSpan w:val="2"/>
            <w:tcBorders>
              <w:top w:val="single" w:sz="4" w:space="0" w:color="191915"/>
              <w:left w:val="single" w:sz="4" w:space="0" w:color="191915"/>
              <w:bottom w:val="single" w:sz="4" w:space="0" w:color="191915"/>
              <w:right w:val="single" w:sz="4" w:space="0" w:color="191915"/>
            </w:tcBorders>
          </w:tcPr>
          <w:p w14:paraId="67467550" w14:textId="77777777" w:rsidR="004206AE" w:rsidRDefault="00A20B9F">
            <w:pPr>
              <w:spacing w:after="0" w:line="259" w:lineRule="auto"/>
              <w:ind w:left="0" w:firstLine="0"/>
              <w:jc w:val="left"/>
            </w:pPr>
            <w:r>
              <w:rPr>
                <w:b/>
              </w:rPr>
              <w:t>Výskyt p</w:t>
            </w:r>
            <w:r w:rsidR="00834F23">
              <w:rPr>
                <w:b/>
              </w:rPr>
              <w:t>ř</w:t>
            </w:r>
            <w:r>
              <w:rPr>
                <w:b/>
              </w:rPr>
              <w:t xml:space="preserve">i povodních: </w:t>
            </w:r>
          </w:p>
          <w:p w14:paraId="150F6013" w14:textId="77777777" w:rsidR="004206AE" w:rsidRDefault="00A20B9F" w:rsidP="00B81307">
            <w:pPr>
              <w:spacing w:after="77" w:line="238" w:lineRule="auto"/>
              <w:ind w:left="0" w:firstLine="0"/>
            </w:pPr>
            <w:r>
              <w:t>Území obce zasažené povodní je nutno následn</w:t>
            </w:r>
            <w:r w:rsidR="00834F23">
              <w:t>ě</w:t>
            </w:r>
            <w:r>
              <w:t xml:space="preserve"> sanovat. V p</w:t>
            </w:r>
            <w:r w:rsidR="00834F23">
              <w:t>ř</w:t>
            </w:r>
            <w:r>
              <w:t>ípad</w:t>
            </w:r>
            <w:r w:rsidR="00834F23">
              <w:t>ě</w:t>
            </w:r>
            <w:r>
              <w:t xml:space="preserve"> zjevné kontaminace území ropnými </w:t>
            </w:r>
            <w:r w:rsidR="00834F23">
              <w:t>č</w:t>
            </w:r>
            <w:r>
              <w:t>i jinými nebezpe</w:t>
            </w:r>
            <w:r w:rsidR="00834F23">
              <w:t>čnými látkami nebo podezření na kontaminaci v důsledku blízkosti možných zdrojů kontaminace, jsou činěna opatř</w:t>
            </w:r>
            <w:r>
              <w:t>ení ke zjišt</w:t>
            </w:r>
            <w:r w:rsidR="00834F23">
              <w:t>ě</w:t>
            </w:r>
            <w:r>
              <w:t>ní rozsahu a závažnosti</w:t>
            </w:r>
            <w:r w:rsidR="00834F23">
              <w:t xml:space="preserve"> kontaminace a k jejímu odstranění. Naplavené bahno může být znečištěno nebezpeč</w:t>
            </w:r>
            <w:r>
              <w:t>nými (nap</w:t>
            </w:r>
            <w:r w:rsidR="00D87C08">
              <w:t>ř</w:t>
            </w:r>
            <w:r>
              <w:t xml:space="preserve">. ropnými) látkami. </w:t>
            </w:r>
          </w:p>
          <w:p w14:paraId="09E56AE2" w14:textId="77777777" w:rsidR="004206AE" w:rsidRDefault="00A20B9F">
            <w:pPr>
              <w:spacing w:after="0" w:line="259" w:lineRule="auto"/>
              <w:ind w:left="0" w:firstLine="0"/>
              <w:jc w:val="left"/>
            </w:pPr>
            <w:r>
              <w:rPr>
                <w:b/>
                <w:sz w:val="32"/>
              </w:rPr>
              <w:t xml:space="preserve"> </w:t>
            </w:r>
          </w:p>
        </w:tc>
      </w:tr>
      <w:tr w:rsidR="004206AE" w14:paraId="080F6AA2" w14:textId="77777777">
        <w:tblPrEx>
          <w:tblCellMar>
            <w:right w:w="7" w:type="dxa"/>
          </w:tblCellMar>
        </w:tblPrEx>
        <w:trPr>
          <w:trHeight w:val="1941"/>
        </w:trPr>
        <w:tc>
          <w:tcPr>
            <w:tcW w:w="9210" w:type="dxa"/>
            <w:gridSpan w:val="2"/>
            <w:tcBorders>
              <w:top w:val="single" w:sz="4" w:space="0" w:color="191915"/>
              <w:left w:val="single" w:sz="4" w:space="0" w:color="191915"/>
              <w:bottom w:val="single" w:sz="4" w:space="0" w:color="191915"/>
              <w:right w:val="single" w:sz="4" w:space="0" w:color="191915"/>
            </w:tcBorders>
          </w:tcPr>
          <w:p w14:paraId="1FD8FC39" w14:textId="77777777" w:rsidR="004206AE" w:rsidRDefault="00A20B9F">
            <w:pPr>
              <w:spacing w:after="0" w:line="259" w:lineRule="auto"/>
              <w:ind w:left="0" w:firstLine="0"/>
              <w:jc w:val="left"/>
            </w:pPr>
            <w:r>
              <w:rPr>
                <w:b/>
              </w:rPr>
              <w:t xml:space="preserve">Charakteristika potenciálního </w:t>
            </w:r>
            <w:r w:rsidR="00834F23">
              <w:rPr>
                <w:b/>
              </w:rPr>
              <w:t>rizika</w:t>
            </w:r>
            <w:r>
              <w:rPr>
                <w:b/>
              </w:rPr>
              <w:t>:</w:t>
            </w:r>
            <w:r>
              <w:t xml:space="preserve"> </w:t>
            </w:r>
          </w:p>
          <w:p w14:paraId="6250DD70" w14:textId="77777777" w:rsidR="004206AE" w:rsidRDefault="00A20B9F">
            <w:pPr>
              <w:spacing w:after="0" w:line="238" w:lineRule="auto"/>
              <w:ind w:left="0" w:right="60" w:firstLine="0"/>
            </w:pPr>
            <w:r>
              <w:t>Naplavené bahno m</w:t>
            </w:r>
            <w:r w:rsidR="00834F23">
              <w:t>ů</w:t>
            </w:r>
            <w:r>
              <w:t xml:space="preserve">že být kontaminováno ropnými </w:t>
            </w:r>
            <w:r w:rsidR="00834F23">
              <w:t>č</w:t>
            </w:r>
            <w:r>
              <w:t>i jinými nebezpe</w:t>
            </w:r>
            <w:r w:rsidR="00834F23">
              <w:t>č</w:t>
            </w:r>
            <w:r>
              <w:t>nými látkami, které se vyzna</w:t>
            </w:r>
            <w:r w:rsidR="00834F23">
              <w:t>č</w:t>
            </w:r>
            <w:r>
              <w:t xml:space="preserve">ují </w:t>
            </w:r>
            <w:r w:rsidR="00834F23">
              <w:t>rizikem pro zdraví a především schopností uvolňovat nebezpečné látky do životního prostř</w:t>
            </w:r>
            <w:r>
              <w:t xml:space="preserve">edí. </w:t>
            </w:r>
            <w:r w:rsidR="00834F23">
              <w:t>Ropné látky jsou vysoce nebezpečné z dů</w:t>
            </w:r>
            <w:r>
              <w:t xml:space="preserve">vodu možnosti kontaminace vodního ekosystému.   </w:t>
            </w:r>
          </w:p>
          <w:p w14:paraId="534BFD82" w14:textId="77777777" w:rsidR="004206AE" w:rsidRDefault="00A20B9F">
            <w:pPr>
              <w:spacing w:after="0" w:line="259" w:lineRule="auto"/>
              <w:ind w:left="0" w:firstLine="0"/>
              <w:jc w:val="left"/>
            </w:pPr>
            <w:r>
              <w:t xml:space="preserve"> </w:t>
            </w:r>
          </w:p>
          <w:p w14:paraId="25494CAE" w14:textId="77777777" w:rsidR="004206AE" w:rsidRDefault="00A20B9F">
            <w:pPr>
              <w:spacing w:after="0" w:line="259" w:lineRule="auto"/>
              <w:ind w:left="0" w:firstLine="0"/>
              <w:jc w:val="left"/>
            </w:pPr>
            <w:r>
              <w:t xml:space="preserve"> </w:t>
            </w:r>
          </w:p>
        </w:tc>
      </w:tr>
      <w:tr w:rsidR="004206AE" w14:paraId="783CDE87" w14:textId="77777777">
        <w:tblPrEx>
          <w:tblCellMar>
            <w:right w:w="7" w:type="dxa"/>
          </w:tblCellMar>
        </w:tblPrEx>
        <w:trPr>
          <w:trHeight w:val="838"/>
        </w:trPr>
        <w:tc>
          <w:tcPr>
            <w:tcW w:w="9210" w:type="dxa"/>
            <w:gridSpan w:val="2"/>
            <w:tcBorders>
              <w:top w:val="single" w:sz="4" w:space="0" w:color="191915"/>
              <w:left w:val="single" w:sz="4" w:space="0" w:color="191915"/>
              <w:bottom w:val="single" w:sz="4" w:space="0" w:color="191915"/>
              <w:right w:val="single" w:sz="4" w:space="0" w:color="191915"/>
            </w:tcBorders>
          </w:tcPr>
          <w:p w14:paraId="527A7DE6" w14:textId="77777777" w:rsidR="004206AE" w:rsidRDefault="00834F23">
            <w:pPr>
              <w:spacing w:after="2" w:line="236" w:lineRule="auto"/>
              <w:ind w:left="0" w:firstLine="0"/>
              <w:jc w:val="left"/>
            </w:pPr>
            <w:r>
              <w:rPr>
                <w:b/>
              </w:rPr>
              <w:t>Č</w:t>
            </w:r>
            <w:r w:rsidR="00A20B9F">
              <w:rPr>
                <w:b/>
              </w:rPr>
              <w:t>inn</w:t>
            </w:r>
            <w:r>
              <w:rPr>
                <w:b/>
              </w:rPr>
              <w:t>osti, které mají být vykonány při vyhlášení stu</w:t>
            </w:r>
            <w:r w:rsidR="00644AC9">
              <w:rPr>
                <w:b/>
              </w:rPr>
              <w:t>p</w:t>
            </w:r>
            <w:r>
              <w:rPr>
                <w:b/>
              </w:rPr>
              <w:t>ně</w:t>
            </w:r>
            <w:r w:rsidR="00A20B9F">
              <w:rPr>
                <w:b/>
              </w:rPr>
              <w:t xml:space="preserve"> ohrožení jako prevence:</w:t>
            </w:r>
            <w:r w:rsidR="00A20B9F">
              <w:t xml:space="preserve"> Naplavené bahno je jedním z p</w:t>
            </w:r>
            <w:r>
              <w:t>ř</w:t>
            </w:r>
            <w:r w:rsidR="00A20B9F">
              <w:t>irozených d</w:t>
            </w:r>
            <w:r>
              <w:t>ů</w:t>
            </w:r>
            <w:r w:rsidR="00A20B9F">
              <w:t>sledk</w:t>
            </w:r>
            <w:r>
              <w:t>ů</w:t>
            </w:r>
            <w:r w:rsidR="00A20B9F">
              <w:t xml:space="preserve"> povodní. </w:t>
            </w:r>
          </w:p>
          <w:p w14:paraId="403CD179" w14:textId="77777777" w:rsidR="004206AE" w:rsidRDefault="00A20B9F">
            <w:pPr>
              <w:spacing w:after="0" w:line="259" w:lineRule="auto"/>
              <w:ind w:left="0" w:firstLine="0"/>
              <w:jc w:val="left"/>
            </w:pPr>
            <w:r>
              <w:t xml:space="preserve">   </w:t>
            </w:r>
          </w:p>
        </w:tc>
      </w:tr>
      <w:tr w:rsidR="004206AE" w14:paraId="4D6B9995" w14:textId="77777777">
        <w:tblPrEx>
          <w:tblCellMar>
            <w:right w:w="7" w:type="dxa"/>
          </w:tblCellMar>
        </w:tblPrEx>
        <w:trPr>
          <w:trHeight w:val="2217"/>
        </w:trPr>
        <w:tc>
          <w:tcPr>
            <w:tcW w:w="9210" w:type="dxa"/>
            <w:gridSpan w:val="2"/>
            <w:tcBorders>
              <w:top w:val="single" w:sz="4" w:space="0" w:color="191915"/>
              <w:left w:val="single" w:sz="4" w:space="0" w:color="191915"/>
              <w:bottom w:val="single" w:sz="4" w:space="0" w:color="191915"/>
              <w:right w:val="single" w:sz="4" w:space="0" w:color="191915"/>
            </w:tcBorders>
          </w:tcPr>
          <w:p w14:paraId="5231DD80" w14:textId="77777777" w:rsidR="004206AE" w:rsidRDefault="00834F23">
            <w:pPr>
              <w:spacing w:after="0" w:line="259" w:lineRule="auto"/>
              <w:ind w:left="0" w:firstLine="0"/>
              <w:jc w:val="left"/>
            </w:pPr>
            <w:r>
              <w:rPr>
                <w:b/>
              </w:rPr>
              <w:t xml:space="preserve">Činnosti </w:t>
            </w:r>
            <w:r w:rsidR="00A20B9F">
              <w:rPr>
                <w:b/>
              </w:rPr>
              <w:t>p</w:t>
            </w:r>
            <w:r>
              <w:rPr>
                <w:b/>
              </w:rPr>
              <w:t>ři odstranění následků</w:t>
            </w:r>
            <w:r w:rsidR="00A20B9F">
              <w:rPr>
                <w:b/>
              </w:rPr>
              <w:t xml:space="preserve"> škod:</w:t>
            </w:r>
            <w:r w:rsidR="00A20B9F">
              <w:t xml:space="preserve"> </w:t>
            </w:r>
          </w:p>
          <w:p w14:paraId="5E0B4619" w14:textId="77777777" w:rsidR="004206AE" w:rsidRDefault="00834F23">
            <w:pPr>
              <w:spacing w:after="0" w:line="238" w:lineRule="auto"/>
              <w:ind w:left="0" w:right="60" w:firstLine="0"/>
            </w:pPr>
            <w:r>
              <w:t>Postup a způsob sanace pů</w:t>
            </w:r>
            <w:r w:rsidR="00A20B9F">
              <w:t>dy</w:t>
            </w:r>
            <w:r>
              <w:t xml:space="preserve"> na území obce, jakož i odstraně</w:t>
            </w:r>
            <w:r w:rsidR="00A20B9F">
              <w:t>ní napla</w:t>
            </w:r>
            <w:r>
              <w:t>veného kontaminovaného bahna urč</w:t>
            </w:r>
            <w:r w:rsidR="00A20B9F">
              <w:t>í specializovaná firma. V p</w:t>
            </w:r>
            <w:r>
              <w:t>řípadě, že je prů</w:t>
            </w:r>
            <w:r w:rsidR="00A20B9F">
              <w:t>kazn</w:t>
            </w:r>
            <w:r>
              <w:t>ě</w:t>
            </w:r>
            <w:r w:rsidR="00A20B9F">
              <w:t xml:space="preserve"> doloženo, že naplavené b</w:t>
            </w:r>
            <w:r w:rsidR="000907D3">
              <w:t>ahno není kontaminováno nebezpeč</w:t>
            </w:r>
            <w:r w:rsidR="00A20B9F">
              <w:t>nými látkami, uloží se tento odpad na skládce komunálního odpadu, pokud spl</w:t>
            </w:r>
            <w:r w:rsidR="000907D3">
              <w:t>ň</w:t>
            </w:r>
            <w:r w:rsidR="00A20B9F">
              <w:t>uje podmínky pro ukládání odpadu na této skládce, nebo se využije p</w:t>
            </w:r>
            <w:r w:rsidR="000907D3">
              <w:t>ř</w:t>
            </w:r>
            <w:r w:rsidR="00A20B9F">
              <w:t>ímo na míst</w:t>
            </w:r>
            <w:r w:rsidR="000907D3">
              <w:t>ě</w:t>
            </w:r>
            <w:r w:rsidR="00A20B9F">
              <w:t xml:space="preserve"> k úprav</w:t>
            </w:r>
            <w:r w:rsidR="000907D3">
              <w:t>ě</w:t>
            </w:r>
            <w:r w:rsidR="00A20B9F">
              <w:t xml:space="preserve"> terénu. </w:t>
            </w:r>
          </w:p>
          <w:p w14:paraId="718D1BAC" w14:textId="77777777" w:rsidR="004206AE" w:rsidRDefault="00A20B9F">
            <w:pPr>
              <w:spacing w:after="0" w:line="259" w:lineRule="auto"/>
              <w:ind w:left="0" w:firstLine="0"/>
              <w:jc w:val="left"/>
            </w:pPr>
            <w:r>
              <w:t xml:space="preserve">   </w:t>
            </w:r>
          </w:p>
        </w:tc>
      </w:tr>
      <w:tr w:rsidR="004206AE" w14:paraId="085B62C8" w14:textId="77777777">
        <w:tblPrEx>
          <w:tblCellMar>
            <w:right w:w="7" w:type="dxa"/>
          </w:tblCellMar>
        </w:tblPrEx>
        <w:trPr>
          <w:trHeight w:val="1114"/>
        </w:trPr>
        <w:tc>
          <w:tcPr>
            <w:tcW w:w="9210" w:type="dxa"/>
            <w:gridSpan w:val="2"/>
            <w:tcBorders>
              <w:top w:val="single" w:sz="4" w:space="0" w:color="191915"/>
              <w:left w:val="single" w:sz="4" w:space="0" w:color="191915"/>
              <w:bottom w:val="single" w:sz="4" w:space="0" w:color="191915"/>
              <w:right w:val="single" w:sz="4" w:space="0" w:color="191915"/>
            </w:tcBorders>
          </w:tcPr>
          <w:p w14:paraId="33EFCBF6" w14:textId="77777777" w:rsidR="004206AE" w:rsidRDefault="00A20B9F">
            <w:pPr>
              <w:spacing w:after="0" w:line="259" w:lineRule="auto"/>
              <w:ind w:left="0" w:firstLine="0"/>
              <w:jc w:val="left"/>
            </w:pPr>
            <w:r>
              <w:rPr>
                <w:b/>
              </w:rPr>
              <w:t xml:space="preserve">Ochrana osob, které s odpadem </w:t>
            </w:r>
            <w:r w:rsidR="000907D3">
              <w:rPr>
                <w:b/>
              </w:rPr>
              <w:t>nakládají</w:t>
            </w:r>
            <w:r>
              <w:rPr>
                <w:b/>
              </w:rPr>
              <w:t>:</w:t>
            </w:r>
            <w:r>
              <w:t xml:space="preserve"> </w:t>
            </w:r>
          </w:p>
          <w:p w14:paraId="11706640" w14:textId="77777777" w:rsidR="004206AE" w:rsidRDefault="00A20B9F">
            <w:pPr>
              <w:spacing w:after="0" w:line="238" w:lineRule="auto"/>
              <w:ind w:left="0" w:firstLine="0"/>
            </w:pPr>
            <w:r>
              <w:t>Osobní ochranné pracovní prost</w:t>
            </w:r>
            <w:r w:rsidR="000907D3">
              <w:t>ř</w:t>
            </w:r>
            <w:r>
              <w:t>edky p</w:t>
            </w:r>
            <w:r w:rsidR="000907D3">
              <w:t>ř</w:t>
            </w:r>
            <w:r>
              <w:t xml:space="preserve">i </w:t>
            </w:r>
            <w:r w:rsidR="000907D3">
              <w:t xml:space="preserve">nakládání </w:t>
            </w:r>
            <w:r>
              <w:t>s odpadem: respirátor, ochranné brýle, ochranné rukavice, ochranný od</w:t>
            </w:r>
            <w:r w:rsidR="000907D3">
              <w:t>ě</w:t>
            </w:r>
            <w:r>
              <w:t>v. P</w:t>
            </w:r>
            <w:r w:rsidR="000907D3">
              <w:t>ř</w:t>
            </w:r>
            <w:r>
              <w:t xml:space="preserve">i </w:t>
            </w:r>
            <w:r w:rsidR="000907D3">
              <w:t xml:space="preserve">nakládání </w:t>
            </w:r>
            <w:r>
              <w:t>s odpadem nejíst, nepít, nekou</w:t>
            </w:r>
            <w:r w:rsidR="00BF68D9">
              <w:t>ř</w:t>
            </w:r>
            <w:r>
              <w:t xml:space="preserve">it. </w:t>
            </w:r>
          </w:p>
          <w:p w14:paraId="200F5C79" w14:textId="77777777" w:rsidR="004206AE" w:rsidRDefault="00A20B9F">
            <w:pPr>
              <w:spacing w:after="0" w:line="259" w:lineRule="auto"/>
              <w:ind w:left="0" w:firstLine="0"/>
              <w:jc w:val="left"/>
            </w:pPr>
            <w:r>
              <w:t xml:space="preserve"> </w:t>
            </w:r>
          </w:p>
        </w:tc>
      </w:tr>
      <w:tr w:rsidR="004206AE" w14:paraId="53B79272" w14:textId="77777777">
        <w:tblPrEx>
          <w:tblCellMar>
            <w:right w:w="0" w:type="dxa"/>
          </w:tblCellMar>
        </w:tblPrEx>
        <w:trPr>
          <w:trHeight w:val="607"/>
        </w:trPr>
        <w:tc>
          <w:tcPr>
            <w:tcW w:w="9210" w:type="dxa"/>
            <w:gridSpan w:val="2"/>
            <w:tcBorders>
              <w:top w:val="single" w:sz="4" w:space="0" w:color="191915"/>
              <w:left w:val="single" w:sz="4" w:space="0" w:color="191915"/>
              <w:bottom w:val="single" w:sz="4" w:space="0" w:color="191915"/>
              <w:right w:val="single" w:sz="4" w:space="0" w:color="191915"/>
            </w:tcBorders>
          </w:tcPr>
          <w:p w14:paraId="34E93772" w14:textId="77777777" w:rsidR="00BF68D9" w:rsidRDefault="00A20B9F">
            <w:pPr>
              <w:spacing w:after="0" w:line="259" w:lineRule="auto"/>
              <w:ind w:left="0" w:firstLine="0"/>
              <w:jc w:val="left"/>
            </w:pPr>
            <w:r>
              <w:t xml:space="preserve"> </w:t>
            </w:r>
          </w:p>
          <w:p w14:paraId="7200F15E" w14:textId="77777777" w:rsidR="00BF68D9" w:rsidRDefault="00BF68D9">
            <w:pPr>
              <w:spacing w:after="0" w:line="259" w:lineRule="auto"/>
              <w:ind w:left="0" w:firstLine="0"/>
              <w:jc w:val="left"/>
            </w:pPr>
          </w:p>
          <w:p w14:paraId="2938A500" w14:textId="77777777" w:rsidR="00BF68D9" w:rsidRDefault="00BF68D9">
            <w:pPr>
              <w:spacing w:after="0" w:line="259" w:lineRule="auto"/>
              <w:ind w:left="0" w:firstLine="0"/>
              <w:jc w:val="left"/>
            </w:pPr>
          </w:p>
          <w:p w14:paraId="7D1EC298" w14:textId="77777777" w:rsidR="00BF68D9" w:rsidRDefault="00BF68D9">
            <w:pPr>
              <w:spacing w:after="0" w:line="259" w:lineRule="auto"/>
              <w:ind w:left="0" w:firstLine="0"/>
              <w:jc w:val="left"/>
            </w:pPr>
          </w:p>
          <w:p w14:paraId="201C3A01" w14:textId="77777777" w:rsidR="00BF68D9" w:rsidRDefault="00BF68D9">
            <w:pPr>
              <w:spacing w:after="0" w:line="259" w:lineRule="auto"/>
              <w:ind w:left="0" w:firstLine="0"/>
              <w:jc w:val="left"/>
            </w:pPr>
          </w:p>
          <w:p w14:paraId="75EA0AB5" w14:textId="77777777" w:rsidR="00BF68D9" w:rsidRDefault="00BF68D9">
            <w:pPr>
              <w:spacing w:after="0" w:line="259" w:lineRule="auto"/>
              <w:ind w:left="0" w:firstLine="0"/>
              <w:jc w:val="left"/>
            </w:pPr>
          </w:p>
          <w:p w14:paraId="2EA9B37F" w14:textId="77777777" w:rsidR="00BF68D9" w:rsidRDefault="00BF68D9">
            <w:pPr>
              <w:spacing w:after="0" w:line="259" w:lineRule="auto"/>
              <w:ind w:left="0" w:firstLine="0"/>
              <w:jc w:val="left"/>
            </w:pPr>
          </w:p>
          <w:p w14:paraId="3F57DEC9" w14:textId="77777777" w:rsidR="00BF68D9" w:rsidRDefault="00BF68D9">
            <w:pPr>
              <w:spacing w:after="0" w:line="259" w:lineRule="auto"/>
              <w:ind w:left="0" w:firstLine="0"/>
              <w:jc w:val="left"/>
            </w:pPr>
          </w:p>
          <w:p w14:paraId="290AA215" w14:textId="77777777" w:rsidR="00BF68D9" w:rsidRDefault="00BF68D9">
            <w:pPr>
              <w:spacing w:after="0" w:line="259" w:lineRule="auto"/>
              <w:ind w:left="0" w:firstLine="0"/>
              <w:jc w:val="left"/>
            </w:pPr>
          </w:p>
          <w:p w14:paraId="17F8CA09" w14:textId="77777777" w:rsidR="00BF68D9" w:rsidRDefault="00BF68D9">
            <w:pPr>
              <w:spacing w:after="0" w:line="259" w:lineRule="auto"/>
              <w:ind w:left="0" w:firstLine="0"/>
              <w:jc w:val="left"/>
            </w:pPr>
          </w:p>
          <w:p w14:paraId="3E6B7CE8" w14:textId="77777777" w:rsidR="00BF68D9" w:rsidRDefault="00BF68D9">
            <w:pPr>
              <w:spacing w:after="0" w:line="259" w:lineRule="auto"/>
              <w:ind w:left="0" w:firstLine="0"/>
              <w:jc w:val="left"/>
            </w:pPr>
          </w:p>
          <w:p w14:paraId="3CA3AE9E" w14:textId="77777777" w:rsidR="00BF68D9" w:rsidRDefault="00BF68D9">
            <w:pPr>
              <w:spacing w:after="0" w:line="259" w:lineRule="auto"/>
              <w:ind w:left="0" w:firstLine="0"/>
              <w:jc w:val="left"/>
            </w:pPr>
          </w:p>
          <w:p w14:paraId="6E6EB12C" w14:textId="77777777" w:rsidR="004206AE" w:rsidRDefault="00A20B9F">
            <w:pPr>
              <w:spacing w:after="0" w:line="259" w:lineRule="auto"/>
              <w:ind w:left="0" w:firstLine="0"/>
              <w:jc w:val="left"/>
            </w:pPr>
            <w:r>
              <w:rPr>
                <w:sz w:val="28"/>
              </w:rPr>
              <w:lastRenderedPageBreak/>
              <w:t xml:space="preserve">Skupina odpadů:  </w:t>
            </w:r>
            <w:r>
              <w:rPr>
                <w:b/>
                <w:sz w:val="28"/>
              </w:rPr>
              <w:t xml:space="preserve">SUDY A KONTEJNERY S NEZNÁMÝM OBSAHEM </w:t>
            </w:r>
          </w:p>
          <w:p w14:paraId="278FD3A8" w14:textId="77777777" w:rsidR="004206AE" w:rsidRDefault="00A20B9F">
            <w:pPr>
              <w:spacing w:after="0" w:line="259" w:lineRule="auto"/>
              <w:ind w:left="0" w:firstLine="0"/>
              <w:jc w:val="left"/>
            </w:pPr>
            <w:r>
              <w:t xml:space="preserve"> </w:t>
            </w:r>
          </w:p>
        </w:tc>
      </w:tr>
      <w:tr w:rsidR="004206AE" w14:paraId="79ADBB34" w14:textId="77777777">
        <w:tblPrEx>
          <w:tblCellMar>
            <w:right w:w="0" w:type="dxa"/>
          </w:tblCellMar>
        </w:tblPrEx>
        <w:trPr>
          <w:trHeight w:val="1943"/>
        </w:trPr>
        <w:tc>
          <w:tcPr>
            <w:tcW w:w="7089" w:type="dxa"/>
            <w:tcBorders>
              <w:top w:val="single" w:sz="4" w:space="0" w:color="191915"/>
              <w:left w:val="single" w:sz="4" w:space="0" w:color="191915"/>
              <w:bottom w:val="single" w:sz="4" w:space="0" w:color="191915"/>
              <w:right w:val="single" w:sz="4" w:space="0" w:color="191915"/>
            </w:tcBorders>
          </w:tcPr>
          <w:p w14:paraId="447A0504" w14:textId="77777777" w:rsidR="004206AE" w:rsidRDefault="00A20B9F">
            <w:pPr>
              <w:spacing w:after="0" w:line="259" w:lineRule="auto"/>
              <w:ind w:left="0" w:firstLine="0"/>
              <w:jc w:val="left"/>
            </w:pPr>
            <w:r>
              <w:rPr>
                <w:b/>
              </w:rPr>
              <w:lastRenderedPageBreak/>
              <w:t>Kódy a názvy odpad</w:t>
            </w:r>
            <w:r w:rsidR="000907D3">
              <w:rPr>
                <w:b/>
              </w:rPr>
              <w:t>ů</w:t>
            </w:r>
            <w:r>
              <w:rPr>
                <w:b/>
              </w:rPr>
              <w:t xml:space="preserve"> (podle Katalogu odpad</w:t>
            </w:r>
            <w:r w:rsidR="000907D3">
              <w:rPr>
                <w:b/>
              </w:rPr>
              <w:t>ů</w:t>
            </w:r>
            <w:r>
              <w:rPr>
                <w:b/>
              </w:rPr>
              <w:t>):</w:t>
            </w:r>
            <w:r>
              <w:t xml:space="preserve"> </w:t>
            </w:r>
          </w:p>
          <w:p w14:paraId="181F4FFC" w14:textId="77777777" w:rsidR="00BF68D9" w:rsidRDefault="00A20B9F">
            <w:pPr>
              <w:spacing w:after="0" w:line="238" w:lineRule="auto"/>
              <w:ind w:left="0" w:firstLine="0"/>
              <w:jc w:val="left"/>
            </w:pPr>
            <w:r>
              <w:t>15 01 10</w:t>
            </w:r>
            <w:r w:rsidR="00BF68D9">
              <w:t>*</w:t>
            </w:r>
            <w:r>
              <w:t xml:space="preserve">    </w:t>
            </w:r>
            <w:r w:rsidR="00BF68D9">
              <w:t>Obaly obsahující zbytky nebezpeč</w:t>
            </w:r>
            <w:r>
              <w:t xml:space="preserve">ných látek nebo obaly                   </w:t>
            </w:r>
          </w:p>
          <w:p w14:paraId="044C2EBF" w14:textId="77777777" w:rsidR="004206AE" w:rsidRDefault="00BF68D9">
            <w:pPr>
              <w:spacing w:after="0" w:line="238" w:lineRule="auto"/>
              <w:ind w:left="0" w:firstLine="0"/>
              <w:jc w:val="left"/>
            </w:pPr>
            <w:r>
              <w:t xml:space="preserve">                    </w:t>
            </w:r>
            <w:r w:rsidR="00A20B9F">
              <w:t>t</w:t>
            </w:r>
            <w:r>
              <w:t>ě</w:t>
            </w:r>
            <w:r w:rsidR="00A20B9F">
              <w:t>mito látkami zne</w:t>
            </w:r>
            <w:r>
              <w:t>č</w:t>
            </w:r>
            <w:r w:rsidR="00A20B9F">
              <w:t>išt</w:t>
            </w:r>
            <w:r>
              <w:t>ě</w:t>
            </w:r>
            <w:r w:rsidR="00A20B9F">
              <w:t xml:space="preserve">né </w:t>
            </w:r>
          </w:p>
          <w:p w14:paraId="79AA11B3" w14:textId="77777777" w:rsidR="004206AE" w:rsidRDefault="00A20B9F">
            <w:pPr>
              <w:spacing w:after="0" w:line="259" w:lineRule="auto"/>
              <w:ind w:left="0" w:firstLine="0"/>
              <w:jc w:val="left"/>
            </w:pPr>
            <w:r>
              <w:t>15 01 11</w:t>
            </w:r>
            <w:r w:rsidR="00BF68D9">
              <w:t>*</w:t>
            </w:r>
            <w:r>
              <w:t xml:space="preserve">    Kovové obaly obsahující nebezpe</w:t>
            </w:r>
            <w:r w:rsidR="00BF68D9">
              <w:t>č</w:t>
            </w:r>
            <w:r>
              <w:t>nou výpl</w:t>
            </w:r>
            <w:r w:rsidR="00BF68D9">
              <w:t>ň</w:t>
            </w:r>
            <w:r>
              <w:t xml:space="preserve">ovou hmotu </w:t>
            </w:r>
          </w:p>
          <w:p w14:paraId="0C7608B3" w14:textId="77777777" w:rsidR="00BF68D9" w:rsidRDefault="00A20B9F">
            <w:pPr>
              <w:spacing w:after="0" w:line="238" w:lineRule="auto"/>
              <w:ind w:left="0" w:right="873" w:firstLine="0"/>
              <w:jc w:val="left"/>
            </w:pPr>
            <w:r>
              <w:t xml:space="preserve">                  (nap</w:t>
            </w:r>
            <w:r w:rsidR="00BF68D9">
              <w:t>ř</w:t>
            </w:r>
            <w:r>
              <w:t>. azbest) v</w:t>
            </w:r>
            <w:r w:rsidR="00BF68D9">
              <w:t>č</w:t>
            </w:r>
            <w:r>
              <w:t>etn</w:t>
            </w:r>
            <w:r w:rsidR="00BF68D9">
              <w:t xml:space="preserve">ě </w:t>
            </w:r>
            <w:r>
              <w:t xml:space="preserve">prázdných tlakových nádob  </w:t>
            </w:r>
          </w:p>
          <w:p w14:paraId="27387A7E" w14:textId="77777777" w:rsidR="004206AE" w:rsidRDefault="00A20B9F">
            <w:pPr>
              <w:spacing w:after="0" w:line="238" w:lineRule="auto"/>
              <w:ind w:left="0" w:right="873" w:firstLine="0"/>
              <w:jc w:val="left"/>
            </w:pPr>
            <w:r>
              <w:t xml:space="preserve">15 01 06    </w:t>
            </w:r>
            <w:r w:rsidR="00BF68D9">
              <w:t>Smě</w:t>
            </w:r>
            <w:r>
              <w:t xml:space="preserve">sné obaly </w:t>
            </w:r>
          </w:p>
          <w:p w14:paraId="3CC007D8" w14:textId="77777777" w:rsidR="004206AE" w:rsidRDefault="00A20B9F">
            <w:pPr>
              <w:spacing w:after="0" w:line="259" w:lineRule="auto"/>
              <w:ind w:left="0" w:firstLine="0"/>
              <w:jc w:val="left"/>
            </w:pPr>
            <w:r>
              <w:t xml:space="preserve"> </w:t>
            </w:r>
          </w:p>
        </w:tc>
        <w:tc>
          <w:tcPr>
            <w:tcW w:w="2121" w:type="dxa"/>
            <w:tcBorders>
              <w:top w:val="single" w:sz="4" w:space="0" w:color="191915"/>
              <w:left w:val="single" w:sz="4" w:space="0" w:color="191915"/>
              <w:bottom w:val="single" w:sz="4" w:space="0" w:color="191915"/>
              <w:right w:val="single" w:sz="4" w:space="0" w:color="191915"/>
            </w:tcBorders>
          </w:tcPr>
          <w:p w14:paraId="2DF9BBAB" w14:textId="77777777" w:rsidR="004206AE" w:rsidRDefault="00A20B9F">
            <w:pPr>
              <w:spacing w:after="0" w:line="259" w:lineRule="auto"/>
              <w:ind w:left="0" w:firstLine="0"/>
              <w:jc w:val="left"/>
            </w:pPr>
            <w:r>
              <w:t xml:space="preserve">Kategorie odpadu: </w:t>
            </w:r>
          </w:p>
          <w:p w14:paraId="60A14C90" w14:textId="77777777" w:rsidR="00BF68D9" w:rsidRDefault="00BF68D9">
            <w:pPr>
              <w:spacing w:after="0" w:line="259" w:lineRule="auto"/>
              <w:ind w:left="0" w:right="69" w:firstLine="0"/>
              <w:jc w:val="center"/>
              <w:rPr>
                <w:b/>
              </w:rPr>
            </w:pPr>
          </w:p>
          <w:p w14:paraId="2703080E" w14:textId="77777777" w:rsidR="004206AE" w:rsidRPr="00BF68D9" w:rsidRDefault="00A20B9F">
            <w:pPr>
              <w:spacing w:after="0" w:line="259" w:lineRule="auto"/>
              <w:ind w:left="0" w:right="69" w:firstLine="0"/>
              <w:jc w:val="center"/>
              <w:rPr>
                <w:b/>
              </w:rPr>
            </w:pPr>
            <w:r w:rsidRPr="00BF68D9">
              <w:rPr>
                <w:b/>
              </w:rPr>
              <w:t>nebezpe</w:t>
            </w:r>
            <w:r w:rsidR="00BF68D9" w:rsidRPr="00BF68D9">
              <w:rPr>
                <w:b/>
              </w:rPr>
              <w:t>č</w:t>
            </w:r>
            <w:r w:rsidRPr="00BF68D9">
              <w:rPr>
                <w:b/>
              </w:rPr>
              <w:t xml:space="preserve">ný </w:t>
            </w:r>
          </w:p>
          <w:p w14:paraId="3A58CF76" w14:textId="77777777" w:rsidR="004206AE" w:rsidRPr="00BF68D9" w:rsidRDefault="00A20B9F">
            <w:pPr>
              <w:spacing w:after="0" w:line="259" w:lineRule="auto"/>
              <w:ind w:left="0" w:right="10" w:firstLine="0"/>
              <w:jc w:val="center"/>
              <w:rPr>
                <w:b/>
              </w:rPr>
            </w:pPr>
            <w:r w:rsidRPr="00BF68D9">
              <w:rPr>
                <w:b/>
              </w:rPr>
              <w:t xml:space="preserve"> </w:t>
            </w:r>
          </w:p>
          <w:p w14:paraId="7C1BBB8E" w14:textId="77777777" w:rsidR="004206AE" w:rsidRPr="00BF68D9" w:rsidRDefault="00A20B9F">
            <w:pPr>
              <w:spacing w:after="0" w:line="259" w:lineRule="auto"/>
              <w:ind w:left="0" w:right="69" w:firstLine="0"/>
              <w:jc w:val="center"/>
              <w:rPr>
                <w:b/>
              </w:rPr>
            </w:pPr>
            <w:r w:rsidRPr="00BF68D9">
              <w:rPr>
                <w:b/>
              </w:rPr>
              <w:t>nebezpe</w:t>
            </w:r>
            <w:r w:rsidR="00BF68D9" w:rsidRPr="00BF68D9">
              <w:rPr>
                <w:b/>
              </w:rPr>
              <w:t>č</w:t>
            </w:r>
            <w:r w:rsidRPr="00BF68D9">
              <w:rPr>
                <w:b/>
              </w:rPr>
              <w:t xml:space="preserve">ný </w:t>
            </w:r>
          </w:p>
          <w:p w14:paraId="4EF720AF" w14:textId="77777777" w:rsidR="004206AE" w:rsidRDefault="00A20B9F" w:rsidP="00BF68D9">
            <w:pPr>
              <w:spacing w:after="0" w:line="259" w:lineRule="auto"/>
              <w:ind w:left="71" w:firstLine="0"/>
              <w:jc w:val="left"/>
            </w:pPr>
            <w:r w:rsidRPr="00BF68D9">
              <w:rPr>
                <w:b/>
              </w:rPr>
              <w:t>ostatní/nebezpe</w:t>
            </w:r>
            <w:r w:rsidR="00BF68D9" w:rsidRPr="00BF68D9">
              <w:rPr>
                <w:b/>
              </w:rPr>
              <w:t>č</w:t>
            </w:r>
            <w:r w:rsidRPr="00BF68D9">
              <w:rPr>
                <w:b/>
              </w:rPr>
              <w:t>ný</w:t>
            </w:r>
            <w:r>
              <w:t xml:space="preserve"> </w:t>
            </w:r>
          </w:p>
        </w:tc>
      </w:tr>
      <w:tr w:rsidR="004206AE" w14:paraId="7A77C064" w14:textId="77777777">
        <w:tblPrEx>
          <w:tblCellMar>
            <w:right w:w="0" w:type="dxa"/>
          </w:tblCellMar>
        </w:tblPrEx>
        <w:trPr>
          <w:trHeight w:val="1206"/>
        </w:trPr>
        <w:tc>
          <w:tcPr>
            <w:tcW w:w="9210" w:type="dxa"/>
            <w:gridSpan w:val="2"/>
            <w:tcBorders>
              <w:top w:val="single" w:sz="4" w:space="0" w:color="191915"/>
              <w:left w:val="single" w:sz="4" w:space="0" w:color="191915"/>
              <w:bottom w:val="single" w:sz="4" w:space="0" w:color="191915"/>
              <w:right w:val="single" w:sz="4" w:space="0" w:color="191915"/>
            </w:tcBorders>
          </w:tcPr>
          <w:p w14:paraId="18F3ADBC" w14:textId="77777777" w:rsidR="004206AE" w:rsidRDefault="00A20B9F">
            <w:pPr>
              <w:spacing w:after="0" w:line="259" w:lineRule="auto"/>
              <w:ind w:left="0" w:firstLine="0"/>
              <w:jc w:val="left"/>
            </w:pPr>
            <w:r>
              <w:rPr>
                <w:b/>
              </w:rPr>
              <w:t>Výskyt p</w:t>
            </w:r>
            <w:r w:rsidR="000907D3">
              <w:rPr>
                <w:b/>
              </w:rPr>
              <w:t>ř</w:t>
            </w:r>
            <w:r>
              <w:rPr>
                <w:b/>
              </w:rPr>
              <w:t xml:space="preserve">i povodních: </w:t>
            </w:r>
          </w:p>
          <w:p w14:paraId="575CB1E1" w14:textId="77777777" w:rsidR="004206AE" w:rsidRDefault="000907D3">
            <w:pPr>
              <w:spacing w:after="77" w:line="238" w:lineRule="auto"/>
              <w:ind w:left="0" w:firstLine="0"/>
              <w:jc w:val="left"/>
            </w:pPr>
            <w:r>
              <w:t>Obaly znečištěné nebezpeč</w:t>
            </w:r>
            <w:r w:rsidR="00A20B9F">
              <w:t xml:space="preserve">nými látkami prázdné nebo </w:t>
            </w:r>
            <w:r>
              <w:t>obsahující odpad odpovídající p</w:t>
            </w:r>
            <w:r w:rsidR="00C22584">
              <w:t>ů</w:t>
            </w:r>
            <w:r w:rsidR="00A20B9F">
              <w:t>vo</w:t>
            </w:r>
            <w:r>
              <w:t>dn</w:t>
            </w:r>
            <w:r w:rsidR="00CD4275">
              <w:t>ě</w:t>
            </w:r>
            <w:r>
              <w:t xml:space="preserve"> odpadu kategorie „ostatní“ č</w:t>
            </w:r>
            <w:r w:rsidR="00A20B9F">
              <w:t>i „nebezpe</w:t>
            </w:r>
            <w:r>
              <w:t>č</w:t>
            </w:r>
            <w:r w:rsidR="00A20B9F">
              <w:t xml:space="preserve">ný“. </w:t>
            </w:r>
          </w:p>
          <w:p w14:paraId="1A20E181" w14:textId="77777777" w:rsidR="004206AE" w:rsidRDefault="00A20B9F">
            <w:pPr>
              <w:spacing w:after="0" w:line="259" w:lineRule="auto"/>
              <w:ind w:left="0" w:firstLine="0"/>
              <w:jc w:val="left"/>
            </w:pPr>
            <w:r>
              <w:rPr>
                <w:b/>
                <w:sz w:val="32"/>
              </w:rPr>
              <w:t xml:space="preserve">  </w:t>
            </w:r>
          </w:p>
        </w:tc>
      </w:tr>
      <w:tr w:rsidR="004206AE" w14:paraId="156AE586" w14:textId="77777777">
        <w:tblPrEx>
          <w:tblCellMar>
            <w:right w:w="0"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5F1CB4D0" w14:textId="77777777" w:rsidR="004206AE" w:rsidRDefault="00A20B9F">
            <w:pPr>
              <w:spacing w:after="0" w:line="259" w:lineRule="auto"/>
              <w:ind w:left="0" w:firstLine="0"/>
              <w:jc w:val="left"/>
            </w:pPr>
            <w:r>
              <w:rPr>
                <w:b/>
              </w:rPr>
              <w:t xml:space="preserve">Charakteristika potenciálního </w:t>
            </w:r>
            <w:r w:rsidR="000907D3">
              <w:rPr>
                <w:b/>
              </w:rPr>
              <w:t>rizika</w:t>
            </w:r>
            <w:r>
              <w:rPr>
                <w:b/>
              </w:rPr>
              <w:t>:</w:t>
            </w:r>
            <w:r>
              <w:t xml:space="preserve"> </w:t>
            </w:r>
          </w:p>
          <w:p w14:paraId="6B516C65" w14:textId="77777777" w:rsidR="004206AE" w:rsidRDefault="000907D3">
            <w:pPr>
              <w:spacing w:after="0" w:line="238" w:lineRule="auto"/>
              <w:ind w:left="0" w:right="69" w:firstLine="0"/>
            </w:pPr>
            <w:r>
              <w:t>Obaly, které obsahují nebezpeč</w:t>
            </w:r>
            <w:r w:rsidR="00A20B9F">
              <w:t>né látky nebo jsou ji</w:t>
            </w:r>
            <w:r>
              <w:t>mi kontaminovány</w:t>
            </w:r>
            <w:r w:rsidR="00BF68D9">
              <w:t>,</w:t>
            </w:r>
            <w:r>
              <w:t xml:space="preserve"> se mohou vyznač</w:t>
            </w:r>
            <w:r w:rsidR="00A20B9F">
              <w:t>ova</w:t>
            </w:r>
            <w:r>
              <w:t>t</w:t>
            </w:r>
            <w:r w:rsidR="00BF68D9">
              <w:t xml:space="preserve"> </w:t>
            </w:r>
            <w:r>
              <w:t>hoř</w:t>
            </w:r>
            <w:r w:rsidR="00A20B9F">
              <w:t xml:space="preserve">lavostí, dráždivostí, </w:t>
            </w:r>
            <w:r>
              <w:t>toxicitou a schopností uvolňovat nebezpečné látky do životního prostř</w:t>
            </w:r>
            <w:r w:rsidR="00A20B9F">
              <w:t xml:space="preserve">edí podle specifických podmínek.  </w:t>
            </w:r>
          </w:p>
          <w:p w14:paraId="2DB860EB" w14:textId="77777777" w:rsidR="004206AE" w:rsidRDefault="00A20B9F">
            <w:pPr>
              <w:spacing w:after="0" w:line="259" w:lineRule="auto"/>
              <w:ind w:left="0" w:firstLine="0"/>
              <w:jc w:val="left"/>
            </w:pPr>
            <w:r>
              <w:t xml:space="preserve"> </w:t>
            </w:r>
          </w:p>
        </w:tc>
      </w:tr>
      <w:tr w:rsidR="004206AE" w14:paraId="44E42698" w14:textId="77777777">
        <w:tblPrEx>
          <w:tblCellMar>
            <w:right w:w="0" w:type="dxa"/>
          </w:tblCellMar>
        </w:tblPrEx>
        <w:trPr>
          <w:trHeight w:val="2217"/>
        </w:trPr>
        <w:tc>
          <w:tcPr>
            <w:tcW w:w="9210" w:type="dxa"/>
            <w:gridSpan w:val="2"/>
            <w:tcBorders>
              <w:top w:val="single" w:sz="4" w:space="0" w:color="191915"/>
              <w:left w:val="single" w:sz="4" w:space="0" w:color="191915"/>
              <w:bottom w:val="single" w:sz="4" w:space="0" w:color="191915"/>
              <w:right w:val="single" w:sz="4" w:space="0" w:color="191915"/>
            </w:tcBorders>
          </w:tcPr>
          <w:p w14:paraId="40F40A77" w14:textId="77777777" w:rsidR="004206AE" w:rsidRDefault="000907D3">
            <w:pPr>
              <w:spacing w:after="0" w:line="259" w:lineRule="auto"/>
              <w:ind w:left="0" w:firstLine="0"/>
              <w:jc w:val="left"/>
            </w:pPr>
            <w:r>
              <w:rPr>
                <w:b/>
              </w:rPr>
              <w:t>Č</w:t>
            </w:r>
            <w:r w:rsidR="00A20B9F">
              <w:rPr>
                <w:b/>
              </w:rPr>
              <w:t>inn</w:t>
            </w:r>
            <w:r>
              <w:rPr>
                <w:b/>
              </w:rPr>
              <w:t>osti, které mají být vykonány př</w:t>
            </w:r>
            <w:r w:rsidR="00A20B9F">
              <w:rPr>
                <w:b/>
              </w:rPr>
              <w:t>i vyhlášení stup</w:t>
            </w:r>
            <w:r>
              <w:rPr>
                <w:b/>
              </w:rPr>
              <w:t xml:space="preserve">ně ohrožení </w:t>
            </w:r>
            <w:r w:rsidR="00A20B9F">
              <w:rPr>
                <w:b/>
              </w:rPr>
              <w:t>jako prevence:</w:t>
            </w:r>
            <w:r w:rsidR="00A20B9F">
              <w:t xml:space="preserve"> </w:t>
            </w:r>
          </w:p>
          <w:p w14:paraId="6D424754" w14:textId="77777777" w:rsidR="004206AE" w:rsidRDefault="00A20B9F">
            <w:pPr>
              <w:spacing w:after="0" w:line="259" w:lineRule="auto"/>
              <w:ind w:left="0" w:firstLine="0"/>
              <w:jc w:val="left"/>
            </w:pPr>
            <w:r>
              <w:t>Kontaminované obaly vznikají jako d</w:t>
            </w:r>
            <w:r w:rsidR="000907D3">
              <w:t>ů</w:t>
            </w:r>
            <w:r>
              <w:t>sledek odstra</w:t>
            </w:r>
            <w:r w:rsidR="000907D3">
              <w:t>ň</w:t>
            </w:r>
            <w:r>
              <w:t>ování zne</w:t>
            </w:r>
            <w:r w:rsidR="000907D3">
              <w:t>čiště</w:t>
            </w:r>
            <w:r>
              <w:t xml:space="preserve">ní po povodních.  </w:t>
            </w:r>
          </w:p>
          <w:p w14:paraId="22B74206" w14:textId="77777777" w:rsidR="004206AE" w:rsidRDefault="000907D3">
            <w:pPr>
              <w:spacing w:after="0" w:line="238" w:lineRule="auto"/>
              <w:ind w:left="0" w:right="66" w:firstLine="0"/>
            </w:pPr>
            <w:r>
              <w:t>Prevence vzniku znečištění: V č</w:t>
            </w:r>
            <w:r w:rsidR="00A20B9F">
              <w:t xml:space="preserve">ástech obcí </w:t>
            </w:r>
            <w:r>
              <w:t>ohrožených povodní upozornit obč</w:t>
            </w:r>
            <w:r w:rsidR="00A20B9F">
              <w:t>any na provedení kontroly uskladn</w:t>
            </w:r>
            <w:r>
              <w:t>ě</w:t>
            </w:r>
            <w:r w:rsidR="00A20B9F">
              <w:t>ní všech ropných látek a ho</w:t>
            </w:r>
            <w:r>
              <w:t>řlavin v uzavř</w:t>
            </w:r>
            <w:r w:rsidR="00A20B9F">
              <w:t>ených a nepr</w:t>
            </w:r>
            <w:r>
              <w:t>opustných obalech a jejich označení. Př</w:t>
            </w:r>
            <w:r w:rsidR="00A20B9F">
              <w:t>i</w:t>
            </w:r>
            <w:r>
              <w:t xml:space="preserve"> bezprostř</w:t>
            </w:r>
            <w:r w:rsidR="00A20B9F">
              <w:t>edn</w:t>
            </w:r>
            <w:r>
              <w:t>ím ohrožení povodní zajistit sběr a svoz mobilně uskladněných látek a jejich soustředění v nejbližším bezpeč</w:t>
            </w:r>
            <w:r w:rsidR="00A20B9F">
              <w:t>ném, pov</w:t>
            </w:r>
            <w:r>
              <w:t>odní neohroženém skladu nebezpečných látek nebo odpadů</w:t>
            </w:r>
            <w:r w:rsidR="00A20B9F">
              <w:t xml:space="preserve">.   </w:t>
            </w:r>
          </w:p>
          <w:p w14:paraId="6B6CB838" w14:textId="77777777" w:rsidR="004206AE" w:rsidRDefault="00A20B9F">
            <w:pPr>
              <w:spacing w:after="0" w:line="259" w:lineRule="auto"/>
              <w:ind w:left="360" w:firstLine="0"/>
              <w:jc w:val="left"/>
            </w:pPr>
            <w:r>
              <w:t xml:space="preserve">   </w:t>
            </w:r>
          </w:p>
        </w:tc>
      </w:tr>
      <w:tr w:rsidR="004206AE" w14:paraId="0B88D2DC" w14:textId="77777777">
        <w:tblPrEx>
          <w:tblCellMar>
            <w:right w:w="0" w:type="dxa"/>
          </w:tblCellMar>
        </w:tblPrEx>
        <w:trPr>
          <w:trHeight w:val="1389"/>
        </w:trPr>
        <w:tc>
          <w:tcPr>
            <w:tcW w:w="9210" w:type="dxa"/>
            <w:gridSpan w:val="2"/>
            <w:tcBorders>
              <w:top w:val="single" w:sz="4" w:space="0" w:color="191915"/>
              <w:left w:val="single" w:sz="4" w:space="0" w:color="191915"/>
              <w:bottom w:val="single" w:sz="4" w:space="0" w:color="191915"/>
              <w:right w:val="single" w:sz="4" w:space="0" w:color="191915"/>
            </w:tcBorders>
          </w:tcPr>
          <w:p w14:paraId="7FA95E92" w14:textId="77777777" w:rsidR="004206AE" w:rsidRDefault="000907D3">
            <w:pPr>
              <w:spacing w:after="0" w:line="259" w:lineRule="auto"/>
              <w:ind w:left="0" w:firstLine="0"/>
              <w:jc w:val="left"/>
            </w:pPr>
            <w:r>
              <w:rPr>
                <w:b/>
              </w:rPr>
              <w:t>Č</w:t>
            </w:r>
            <w:r w:rsidR="00A20B9F">
              <w:rPr>
                <w:b/>
              </w:rPr>
              <w:t>innosti p</w:t>
            </w:r>
            <w:r>
              <w:rPr>
                <w:b/>
              </w:rPr>
              <w:t>ř</w:t>
            </w:r>
            <w:r w:rsidR="00A20B9F">
              <w:rPr>
                <w:b/>
              </w:rPr>
              <w:t>i odstran</w:t>
            </w:r>
            <w:r>
              <w:rPr>
                <w:b/>
              </w:rPr>
              <w:t>ě</w:t>
            </w:r>
            <w:r w:rsidR="00A20B9F">
              <w:rPr>
                <w:b/>
              </w:rPr>
              <w:t>ní následk</w:t>
            </w:r>
            <w:r>
              <w:rPr>
                <w:b/>
              </w:rPr>
              <w:t>ů</w:t>
            </w:r>
            <w:r w:rsidR="00A20B9F">
              <w:rPr>
                <w:b/>
              </w:rPr>
              <w:t xml:space="preserve"> škod:</w:t>
            </w:r>
            <w:r w:rsidR="00A20B9F">
              <w:t xml:space="preserve"> </w:t>
            </w:r>
          </w:p>
          <w:p w14:paraId="1F9E0093" w14:textId="77777777" w:rsidR="004206AE" w:rsidRDefault="00A20B9F" w:rsidP="000907D3">
            <w:pPr>
              <w:spacing w:after="0" w:line="259" w:lineRule="auto"/>
              <w:ind w:left="0" w:right="67" w:firstLine="0"/>
            </w:pPr>
            <w:r>
              <w:t>Obaly s neznámým obsahem menších objem</w:t>
            </w:r>
            <w:r w:rsidR="000907D3">
              <w:t>ů se shromažďují a ukládají do zabezpečeného skladu ve sbě</w:t>
            </w:r>
            <w:r>
              <w:t>rných dvorech</w:t>
            </w:r>
            <w:r w:rsidR="000907D3">
              <w:t xml:space="preserve"> obcí. Následný odvoz a odstraně</w:t>
            </w:r>
            <w:r>
              <w:t>ní provede specializ</w:t>
            </w:r>
            <w:r w:rsidR="000907D3">
              <w:t>ovaná firma. Při větším výskytu sudů a kontejnerů</w:t>
            </w:r>
            <w:r>
              <w:t xml:space="preserve"> s neznámým obsah</w:t>
            </w:r>
            <w:r w:rsidR="00CD4275">
              <w:t>em je nutné manipulaci s nimi přenechat specializované firmě</w:t>
            </w:r>
            <w:r>
              <w:t xml:space="preserve">.  </w:t>
            </w:r>
          </w:p>
        </w:tc>
      </w:tr>
      <w:tr w:rsidR="004206AE" w14:paraId="14AFEAE2" w14:textId="77777777">
        <w:tblPrEx>
          <w:tblCellMar>
            <w:right w:w="0" w:type="dxa"/>
          </w:tblCellMar>
        </w:tblPrEx>
        <w:trPr>
          <w:trHeight w:val="1665"/>
        </w:trPr>
        <w:tc>
          <w:tcPr>
            <w:tcW w:w="9210" w:type="dxa"/>
            <w:gridSpan w:val="2"/>
            <w:tcBorders>
              <w:top w:val="single" w:sz="4" w:space="0" w:color="191915"/>
              <w:left w:val="single" w:sz="4" w:space="0" w:color="191915"/>
              <w:bottom w:val="single" w:sz="4" w:space="0" w:color="191915"/>
              <w:right w:val="single" w:sz="4" w:space="0" w:color="191915"/>
            </w:tcBorders>
          </w:tcPr>
          <w:p w14:paraId="1B0DF207" w14:textId="77777777" w:rsidR="004206AE" w:rsidRDefault="00A20B9F">
            <w:pPr>
              <w:spacing w:after="0" w:line="259" w:lineRule="auto"/>
              <w:ind w:left="0" w:firstLine="0"/>
              <w:jc w:val="left"/>
            </w:pPr>
            <w:r>
              <w:rPr>
                <w:b/>
              </w:rPr>
              <w:t xml:space="preserve">Ochrana osob, které s odpadem </w:t>
            </w:r>
            <w:r w:rsidR="002C2D03">
              <w:rPr>
                <w:b/>
              </w:rPr>
              <w:t>nakládají:</w:t>
            </w:r>
            <w:r w:rsidR="002C2D03">
              <w:t xml:space="preserve"> </w:t>
            </w:r>
            <w:r>
              <w:t xml:space="preserve"> </w:t>
            </w:r>
          </w:p>
          <w:p w14:paraId="010AC18D" w14:textId="77B3E768" w:rsidR="004206AE" w:rsidRDefault="00CD4275" w:rsidP="002C2D03">
            <w:pPr>
              <w:spacing w:after="0" w:line="259" w:lineRule="auto"/>
              <w:ind w:left="0" w:right="68" w:firstLine="0"/>
            </w:pPr>
            <w:r>
              <w:t>Osobní ochranné pracovní prostředky př</w:t>
            </w:r>
            <w:r w:rsidR="00A20B9F">
              <w:t xml:space="preserve">i </w:t>
            </w:r>
            <w:r w:rsidR="002C2D03">
              <w:t>nakládání</w:t>
            </w:r>
            <w:r>
              <w:t xml:space="preserve"> s odpadem: respirátor se sorpč</w:t>
            </w:r>
            <w:r w:rsidR="00A20B9F">
              <w:t>ní vložkou, ochranné brýle,</w:t>
            </w:r>
            <w:r>
              <w:t xml:space="preserve"> ochranné rukavice, ochranný oděv. Př</w:t>
            </w:r>
            <w:r w:rsidR="00A20B9F">
              <w:t>i manipulaci</w:t>
            </w:r>
            <w:r>
              <w:t xml:space="preserve"> s odpadem nejíst, nepít, nekouřit. V př</w:t>
            </w:r>
            <w:r w:rsidR="00A20B9F">
              <w:t>ípad</w:t>
            </w:r>
            <w:r>
              <w:t>ě</w:t>
            </w:r>
            <w:r w:rsidR="00A20B9F">
              <w:t xml:space="preserve"> požáru hasit p</w:t>
            </w:r>
            <w:r>
              <w:t>ěnou, suchými hasicími prostředky, práškovým př</w:t>
            </w:r>
            <w:r w:rsidR="00A20B9F">
              <w:t xml:space="preserve">ístrojem. Vyvarovat </w:t>
            </w:r>
            <w:r>
              <w:t>se rozptýlení látky do okolí. Při požáru mů</w:t>
            </w:r>
            <w:r w:rsidR="00A20B9F">
              <w:t xml:space="preserve">že dojít k </w:t>
            </w:r>
            <w:r>
              <w:t>vývoji toxických plynů</w:t>
            </w:r>
            <w:r w:rsidR="00A20B9F">
              <w:t xml:space="preserve">. </w:t>
            </w:r>
          </w:p>
        </w:tc>
      </w:tr>
    </w:tbl>
    <w:p w14:paraId="3BD29D78" w14:textId="77777777" w:rsidR="004206AE" w:rsidRDefault="004206AE" w:rsidP="00A20B9F">
      <w:pPr>
        <w:spacing w:after="0" w:line="259" w:lineRule="auto"/>
        <w:ind w:left="0" w:firstLine="0"/>
      </w:pPr>
    </w:p>
    <w:p w14:paraId="2F28CAD9" w14:textId="77777777" w:rsidR="00CF53E4" w:rsidRDefault="00CF53E4" w:rsidP="00A20B9F">
      <w:pPr>
        <w:spacing w:after="0" w:line="259" w:lineRule="auto"/>
        <w:ind w:left="0" w:firstLine="0"/>
      </w:pPr>
    </w:p>
    <w:p w14:paraId="0608AF83" w14:textId="77777777" w:rsidR="00CF53E4" w:rsidRDefault="00CF53E4" w:rsidP="00CF53E4">
      <w:r w:rsidRPr="00CF53E4">
        <w:t xml:space="preserve">Zpracovala: </w:t>
      </w:r>
    </w:p>
    <w:p w14:paraId="7870D15B" w14:textId="77777777" w:rsidR="00CF53E4" w:rsidRPr="00CF53E4" w:rsidRDefault="00CF53E4" w:rsidP="00CF53E4">
      <w:pPr>
        <w:rPr>
          <w:b/>
          <w:bCs/>
        </w:rPr>
      </w:pPr>
      <w:r w:rsidRPr="00CF53E4">
        <w:rPr>
          <w:b/>
          <w:bCs/>
        </w:rPr>
        <w:t>MUDr. Magdalena Zimová, CSc.</w:t>
      </w:r>
    </w:p>
    <w:p w14:paraId="4C653BDD" w14:textId="77777777" w:rsidR="00CF53E4" w:rsidRDefault="00CF53E4" w:rsidP="00CF53E4">
      <w:r>
        <w:t>Státní zdravotní ústav</w:t>
      </w:r>
    </w:p>
    <w:p w14:paraId="0D689E92" w14:textId="5AC470A5" w:rsidR="00CF53E4" w:rsidRPr="00CF53E4" w:rsidRDefault="00CF53E4" w:rsidP="00CF53E4">
      <w:r w:rsidRPr="00CF53E4">
        <w:t>Oddělení hygieny půdy a odpadů</w:t>
      </w:r>
    </w:p>
    <w:sectPr w:rsidR="00CF53E4" w:rsidRPr="00CF53E4">
      <w:footerReference w:type="even" r:id="rId7"/>
      <w:footerReference w:type="default" r:id="rId8"/>
      <w:footerReference w:type="first" r:id="rId9"/>
      <w:pgSz w:w="11900" w:h="16840"/>
      <w:pgMar w:top="1422" w:right="1408" w:bottom="1433"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0F6F" w14:textId="77777777" w:rsidR="00BB527C" w:rsidRDefault="00BB527C">
      <w:pPr>
        <w:spacing w:after="0" w:line="240" w:lineRule="auto"/>
      </w:pPr>
      <w:r>
        <w:separator/>
      </w:r>
    </w:p>
  </w:endnote>
  <w:endnote w:type="continuationSeparator" w:id="0">
    <w:p w14:paraId="4C1C79D1" w14:textId="77777777" w:rsidR="00BB527C" w:rsidRDefault="00BB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129B" w14:textId="77777777" w:rsidR="005B5B0A" w:rsidRDefault="005B5B0A">
    <w:pPr>
      <w:tabs>
        <w:tab w:val="center" w:pos="4536"/>
        <w:tab w:val="center" w:pos="8962"/>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3C79" w14:textId="0382C7BA" w:rsidR="005B5B0A" w:rsidRDefault="005B5B0A">
    <w:pPr>
      <w:tabs>
        <w:tab w:val="center" w:pos="4536"/>
        <w:tab w:val="center" w:pos="8962"/>
      </w:tabs>
      <w:spacing w:after="0" w:line="259" w:lineRule="auto"/>
      <w:ind w:left="0" w:firstLine="0"/>
      <w:jc w:val="left"/>
    </w:pPr>
    <w:r>
      <w:t xml:space="preserve"> </w:t>
    </w:r>
    <w:r>
      <w:tab/>
    </w:r>
    <w:r>
      <w:fldChar w:fldCharType="begin"/>
    </w:r>
    <w:r>
      <w:instrText xml:space="preserve"> PAGE   \* MERGEFORMAT </w:instrText>
    </w:r>
    <w:r>
      <w:fldChar w:fldCharType="separate"/>
    </w:r>
    <w:r w:rsidR="00EB0FBC">
      <w:rPr>
        <w:noProof/>
      </w:rPr>
      <w:t>4</w:t>
    </w:r>
    <w:r>
      <w:fldChar w:fldCharType="end"/>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08E7" w14:textId="77777777" w:rsidR="005B5B0A" w:rsidRDefault="005B5B0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AE70" w14:textId="77777777" w:rsidR="00BB527C" w:rsidRDefault="00BB527C">
      <w:pPr>
        <w:spacing w:after="0" w:line="240" w:lineRule="auto"/>
      </w:pPr>
      <w:r>
        <w:separator/>
      </w:r>
    </w:p>
  </w:footnote>
  <w:footnote w:type="continuationSeparator" w:id="0">
    <w:p w14:paraId="1949AE29" w14:textId="77777777" w:rsidR="00BB527C" w:rsidRDefault="00BB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6D6"/>
    <w:multiLevelType w:val="hybridMultilevel"/>
    <w:tmpl w:val="243689D0"/>
    <w:lvl w:ilvl="0" w:tplc="84529FD8">
      <w:start w:val="1"/>
      <w:numFmt w:val="decimal"/>
      <w:lvlText w:val="%1."/>
      <w:lvlJc w:val="left"/>
      <w:pPr>
        <w:ind w:left="1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1" w:tplc="C25E308E">
      <w:start w:val="1"/>
      <w:numFmt w:val="lowerLetter"/>
      <w:lvlText w:val="%2"/>
      <w:lvlJc w:val="left"/>
      <w:pPr>
        <w:ind w:left="108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2" w:tplc="1CE83DF6">
      <w:start w:val="1"/>
      <w:numFmt w:val="lowerRoman"/>
      <w:lvlText w:val="%3"/>
      <w:lvlJc w:val="left"/>
      <w:pPr>
        <w:ind w:left="180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3" w:tplc="6F9E5F6A">
      <w:start w:val="1"/>
      <w:numFmt w:val="decimal"/>
      <w:lvlText w:val="%4"/>
      <w:lvlJc w:val="left"/>
      <w:pPr>
        <w:ind w:left="252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4" w:tplc="DCE6E4F4">
      <w:start w:val="1"/>
      <w:numFmt w:val="lowerLetter"/>
      <w:lvlText w:val="%5"/>
      <w:lvlJc w:val="left"/>
      <w:pPr>
        <w:ind w:left="324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5" w:tplc="22FEEF6E">
      <w:start w:val="1"/>
      <w:numFmt w:val="lowerRoman"/>
      <w:lvlText w:val="%6"/>
      <w:lvlJc w:val="left"/>
      <w:pPr>
        <w:ind w:left="396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6" w:tplc="CFF6BFC6">
      <w:start w:val="1"/>
      <w:numFmt w:val="decimal"/>
      <w:lvlText w:val="%7"/>
      <w:lvlJc w:val="left"/>
      <w:pPr>
        <w:ind w:left="468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7" w:tplc="AFDACEDC">
      <w:start w:val="1"/>
      <w:numFmt w:val="lowerLetter"/>
      <w:lvlText w:val="%8"/>
      <w:lvlJc w:val="left"/>
      <w:pPr>
        <w:ind w:left="540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8" w:tplc="5D841C5C">
      <w:start w:val="1"/>
      <w:numFmt w:val="lowerRoman"/>
      <w:lvlText w:val="%9"/>
      <w:lvlJc w:val="left"/>
      <w:pPr>
        <w:ind w:left="612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abstractNum>
  <w:abstractNum w:abstractNumId="1" w15:restartNumberingAfterBreak="0">
    <w:nsid w:val="20FB7D41"/>
    <w:multiLevelType w:val="multilevel"/>
    <w:tmpl w:val="F772790E"/>
    <w:lvl w:ilvl="0">
      <w:start w:val="2"/>
      <w:numFmt w:val="decimal"/>
      <w:pStyle w:val="Nadpis1"/>
      <w:lvlText w:val="%1."/>
      <w:lvlJc w:val="left"/>
      <w:pPr>
        <w:ind w:left="0"/>
      </w:pPr>
      <w:rPr>
        <w:rFonts w:ascii="Times New Roman" w:eastAsia="Times New Roman" w:hAnsi="Times New Roman" w:cs="Times New Roman"/>
        <w:b/>
        <w:bCs/>
        <w:i w:val="0"/>
        <w:strike w:val="0"/>
        <w:dstrike w:val="0"/>
        <w:color w:val="191915"/>
        <w:sz w:val="28"/>
        <w:szCs w:val="28"/>
        <w:u w:val="none" w:color="000000"/>
        <w:bdr w:val="none" w:sz="0" w:space="0" w:color="auto"/>
        <w:shd w:val="clear" w:color="auto" w:fill="auto"/>
        <w:vertAlign w:val="baseline"/>
      </w:rPr>
    </w:lvl>
    <w:lvl w:ilvl="1">
      <w:start w:val="1"/>
      <w:numFmt w:val="decimal"/>
      <w:pStyle w:val="Nadpis2"/>
      <w:lvlText w:val="%1.%2."/>
      <w:lvlJc w:val="left"/>
      <w:pPr>
        <w:ind w:left="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191915"/>
        <w:sz w:val="24"/>
        <w:szCs w:val="24"/>
        <w:u w:val="none" w:color="000000"/>
        <w:bdr w:val="none" w:sz="0" w:space="0" w:color="auto"/>
        <w:shd w:val="clear" w:color="auto" w:fill="auto"/>
        <w:vertAlign w:val="baseline"/>
      </w:rPr>
    </w:lvl>
  </w:abstractNum>
  <w:num w:numId="1" w16cid:durableId="679283965">
    <w:abstractNumId w:val="0"/>
  </w:num>
  <w:num w:numId="2" w16cid:durableId="441073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6AE"/>
    <w:rsid w:val="00001D71"/>
    <w:rsid w:val="00026B1A"/>
    <w:rsid w:val="00041C25"/>
    <w:rsid w:val="00044A76"/>
    <w:rsid w:val="000907D3"/>
    <w:rsid w:val="000E3380"/>
    <w:rsid w:val="001B1E3C"/>
    <w:rsid w:val="001D0FEA"/>
    <w:rsid w:val="001D749C"/>
    <w:rsid w:val="001E7AF8"/>
    <w:rsid w:val="002C2D03"/>
    <w:rsid w:val="003907EC"/>
    <w:rsid w:val="003A4124"/>
    <w:rsid w:val="00410076"/>
    <w:rsid w:val="0041662F"/>
    <w:rsid w:val="004206AE"/>
    <w:rsid w:val="004258FE"/>
    <w:rsid w:val="00495185"/>
    <w:rsid w:val="004C3686"/>
    <w:rsid w:val="0054721E"/>
    <w:rsid w:val="00565668"/>
    <w:rsid w:val="00570E7C"/>
    <w:rsid w:val="005B5B0A"/>
    <w:rsid w:val="005C5EF6"/>
    <w:rsid w:val="005D748E"/>
    <w:rsid w:val="00644AC9"/>
    <w:rsid w:val="006A0173"/>
    <w:rsid w:val="006E0FCF"/>
    <w:rsid w:val="00704492"/>
    <w:rsid w:val="0072783B"/>
    <w:rsid w:val="007837B5"/>
    <w:rsid w:val="007D5008"/>
    <w:rsid w:val="00834F23"/>
    <w:rsid w:val="00860C1C"/>
    <w:rsid w:val="00876B27"/>
    <w:rsid w:val="008E3428"/>
    <w:rsid w:val="008E373E"/>
    <w:rsid w:val="00933944"/>
    <w:rsid w:val="00961225"/>
    <w:rsid w:val="009E0D08"/>
    <w:rsid w:val="00A20B9F"/>
    <w:rsid w:val="00A253EC"/>
    <w:rsid w:val="00A32F79"/>
    <w:rsid w:val="00A6676A"/>
    <w:rsid w:val="00A775BD"/>
    <w:rsid w:val="00B15108"/>
    <w:rsid w:val="00B72A60"/>
    <w:rsid w:val="00B81307"/>
    <w:rsid w:val="00B95964"/>
    <w:rsid w:val="00BB527C"/>
    <w:rsid w:val="00BD2080"/>
    <w:rsid w:val="00BF68D9"/>
    <w:rsid w:val="00C22224"/>
    <w:rsid w:val="00C22584"/>
    <w:rsid w:val="00C617F6"/>
    <w:rsid w:val="00CD4275"/>
    <w:rsid w:val="00CD6899"/>
    <w:rsid w:val="00CF53E4"/>
    <w:rsid w:val="00D07B37"/>
    <w:rsid w:val="00D174E7"/>
    <w:rsid w:val="00D26DA9"/>
    <w:rsid w:val="00D4241F"/>
    <w:rsid w:val="00D57A34"/>
    <w:rsid w:val="00D87C08"/>
    <w:rsid w:val="00DE1471"/>
    <w:rsid w:val="00DE24AB"/>
    <w:rsid w:val="00E0215F"/>
    <w:rsid w:val="00E148CD"/>
    <w:rsid w:val="00E27342"/>
    <w:rsid w:val="00E41C82"/>
    <w:rsid w:val="00E46140"/>
    <w:rsid w:val="00EB0FBC"/>
    <w:rsid w:val="00EF5298"/>
    <w:rsid w:val="00F42694"/>
    <w:rsid w:val="00FB7B97"/>
    <w:rsid w:val="00FC3BFD"/>
    <w:rsid w:val="00FD2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B181"/>
  <w15:docId w15:val="{FCF30CE0-1005-414F-A7ED-B0E3A84D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0" w:hanging="10"/>
      <w:jc w:val="both"/>
    </w:pPr>
    <w:rPr>
      <w:rFonts w:ascii="Times New Roman" w:eastAsia="Times New Roman" w:hAnsi="Times New Roman" w:cs="Times New Roman"/>
      <w:color w:val="191915"/>
      <w:sz w:val="24"/>
    </w:rPr>
  </w:style>
  <w:style w:type="paragraph" w:styleId="Nadpis1">
    <w:name w:val="heading 1"/>
    <w:next w:val="Normln"/>
    <w:link w:val="Nadpis1Char"/>
    <w:uiPriority w:val="9"/>
    <w:unhideWhenUsed/>
    <w:qFormat/>
    <w:pPr>
      <w:keepNext/>
      <w:keepLines/>
      <w:numPr>
        <w:numId w:val="2"/>
      </w:numPr>
      <w:spacing w:after="12" w:line="249" w:lineRule="auto"/>
      <w:ind w:left="10" w:hanging="10"/>
      <w:outlineLvl w:val="0"/>
    </w:pPr>
    <w:rPr>
      <w:rFonts w:ascii="Times New Roman" w:eastAsia="Times New Roman" w:hAnsi="Times New Roman" w:cs="Times New Roman"/>
      <w:b/>
      <w:color w:val="191915"/>
      <w:sz w:val="28"/>
    </w:rPr>
  </w:style>
  <w:style w:type="paragraph" w:styleId="Nadpis2">
    <w:name w:val="heading 2"/>
    <w:next w:val="Normln"/>
    <w:link w:val="Nadpis2Char"/>
    <w:uiPriority w:val="9"/>
    <w:unhideWhenUsed/>
    <w:qFormat/>
    <w:pPr>
      <w:keepNext/>
      <w:keepLines/>
      <w:numPr>
        <w:ilvl w:val="1"/>
        <w:numId w:val="2"/>
      </w:numPr>
      <w:spacing w:after="11" w:line="248" w:lineRule="auto"/>
      <w:ind w:left="10" w:hanging="10"/>
      <w:outlineLvl w:val="1"/>
    </w:pPr>
    <w:rPr>
      <w:rFonts w:ascii="Times New Roman" w:eastAsia="Times New Roman" w:hAnsi="Times New Roman" w:cs="Times New Roman"/>
      <w:b/>
      <w:color w:val="191915"/>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191915"/>
      <w:sz w:val="24"/>
    </w:rPr>
  </w:style>
  <w:style w:type="character" w:customStyle="1" w:styleId="Nadpis1Char">
    <w:name w:val="Nadpis 1 Char"/>
    <w:link w:val="Nadpis1"/>
    <w:rPr>
      <w:rFonts w:ascii="Times New Roman" w:eastAsia="Times New Roman" w:hAnsi="Times New Roman" w:cs="Times New Roman"/>
      <w:b/>
      <w:color w:val="191915"/>
      <w:sz w:val="28"/>
    </w:rPr>
  </w:style>
  <w:style w:type="paragraph" w:styleId="Obsah1">
    <w:name w:val="toc 1"/>
    <w:hidden/>
    <w:pPr>
      <w:ind w:left="15" w:right="15"/>
    </w:pPr>
    <w:rPr>
      <w:rFonts w:ascii="Calibri" w:eastAsia="Calibri" w:hAnsi="Calibri" w:cs="Calibri"/>
      <w:color w:val="000000"/>
    </w:rPr>
  </w:style>
  <w:style w:type="paragraph" w:styleId="Obsah2">
    <w:name w:val="toc 2"/>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heading2">
    <w:name w:val="f_heading2"/>
    <w:basedOn w:val="Standardnpsmoodstavce"/>
    <w:rsid w:val="00FD23FE"/>
  </w:style>
  <w:style w:type="paragraph" w:styleId="Normlnweb">
    <w:name w:val="Normal (Web)"/>
    <w:basedOn w:val="Normln"/>
    <w:uiPriority w:val="99"/>
    <w:unhideWhenUsed/>
    <w:rsid w:val="00FD23FE"/>
    <w:pPr>
      <w:spacing w:before="100" w:beforeAutospacing="1" w:after="100" w:afterAutospacing="1" w:line="240" w:lineRule="auto"/>
      <w:ind w:left="0" w:firstLine="0"/>
      <w:jc w:val="left"/>
    </w:pPr>
    <w:rPr>
      <w:color w:val="auto"/>
      <w:szCs w:val="24"/>
    </w:rPr>
  </w:style>
  <w:style w:type="character" w:styleId="Odkaznakoment">
    <w:name w:val="annotation reference"/>
    <w:basedOn w:val="Standardnpsmoodstavce"/>
    <w:uiPriority w:val="99"/>
    <w:semiHidden/>
    <w:unhideWhenUsed/>
    <w:rsid w:val="005B5B0A"/>
    <w:rPr>
      <w:sz w:val="16"/>
      <w:szCs w:val="16"/>
    </w:rPr>
  </w:style>
  <w:style w:type="paragraph" w:styleId="Textkomente">
    <w:name w:val="annotation text"/>
    <w:basedOn w:val="Normln"/>
    <w:link w:val="TextkomenteChar"/>
    <w:uiPriority w:val="99"/>
    <w:semiHidden/>
    <w:unhideWhenUsed/>
    <w:rsid w:val="005B5B0A"/>
    <w:pPr>
      <w:spacing w:line="240" w:lineRule="auto"/>
    </w:pPr>
    <w:rPr>
      <w:sz w:val="20"/>
      <w:szCs w:val="20"/>
    </w:rPr>
  </w:style>
  <w:style w:type="character" w:customStyle="1" w:styleId="TextkomenteChar">
    <w:name w:val="Text komentáře Char"/>
    <w:basedOn w:val="Standardnpsmoodstavce"/>
    <w:link w:val="Textkomente"/>
    <w:uiPriority w:val="99"/>
    <w:semiHidden/>
    <w:rsid w:val="005B5B0A"/>
    <w:rPr>
      <w:rFonts w:ascii="Times New Roman" w:eastAsia="Times New Roman" w:hAnsi="Times New Roman" w:cs="Times New Roman"/>
      <w:color w:val="191915"/>
      <w:sz w:val="20"/>
      <w:szCs w:val="20"/>
    </w:rPr>
  </w:style>
  <w:style w:type="paragraph" w:styleId="Pedmtkomente">
    <w:name w:val="annotation subject"/>
    <w:basedOn w:val="Textkomente"/>
    <w:next w:val="Textkomente"/>
    <w:link w:val="PedmtkomenteChar"/>
    <w:uiPriority w:val="99"/>
    <w:semiHidden/>
    <w:unhideWhenUsed/>
    <w:rsid w:val="005B5B0A"/>
    <w:rPr>
      <w:b/>
      <w:bCs/>
    </w:rPr>
  </w:style>
  <w:style w:type="character" w:customStyle="1" w:styleId="PedmtkomenteChar">
    <w:name w:val="Předmět komentáře Char"/>
    <w:basedOn w:val="TextkomenteChar"/>
    <w:link w:val="Pedmtkomente"/>
    <w:uiPriority w:val="99"/>
    <w:semiHidden/>
    <w:rsid w:val="005B5B0A"/>
    <w:rPr>
      <w:rFonts w:ascii="Times New Roman" w:eastAsia="Times New Roman" w:hAnsi="Times New Roman" w:cs="Times New Roman"/>
      <w:b/>
      <w:bCs/>
      <w:color w:val="191915"/>
      <w:sz w:val="20"/>
      <w:szCs w:val="20"/>
    </w:rPr>
  </w:style>
  <w:style w:type="paragraph" w:styleId="Textbubliny">
    <w:name w:val="Balloon Text"/>
    <w:basedOn w:val="Normln"/>
    <w:link w:val="TextbublinyChar"/>
    <w:uiPriority w:val="99"/>
    <w:semiHidden/>
    <w:unhideWhenUsed/>
    <w:rsid w:val="005B5B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B0A"/>
    <w:rPr>
      <w:rFonts w:ascii="Segoe UI" w:eastAsia="Times New Roman" w:hAnsi="Segoe UI" w:cs="Segoe UI"/>
      <w:color w:val="1919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5069">
      <w:bodyDiv w:val="1"/>
      <w:marLeft w:val="0"/>
      <w:marRight w:val="0"/>
      <w:marTop w:val="0"/>
      <w:marBottom w:val="0"/>
      <w:divBdr>
        <w:top w:val="none" w:sz="0" w:space="0" w:color="auto"/>
        <w:left w:val="none" w:sz="0" w:space="0" w:color="auto"/>
        <w:bottom w:val="none" w:sz="0" w:space="0" w:color="auto"/>
        <w:right w:val="none" w:sz="0" w:space="0" w:color="auto"/>
      </w:divBdr>
    </w:div>
    <w:div w:id="987442646">
      <w:bodyDiv w:val="1"/>
      <w:marLeft w:val="0"/>
      <w:marRight w:val="0"/>
      <w:marTop w:val="0"/>
      <w:marBottom w:val="0"/>
      <w:divBdr>
        <w:top w:val="none" w:sz="0" w:space="0" w:color="auto"/>
        <w:left w:val="none" w:sz="0" w:space="0" w:color="auto"/>
        <w:bottom w:val="none" w:sz="0" w:space="0" w:color="auto"/>
        <w:right w:val="none" w:sz="0" w:space="0" w:color="auto"/>
      </w:divBdr>
    </w:div>
    <w:div w:id="1586258622">
      <w:bodyDiv w:val="1"/>
      <w:marLeft w:val="0"/>
      <w:marRight w:val="0"/>
      <w:marTop w:val="0"/>
      <w:marBottom w:val="0"/>
      <w:divBdr>
        <w:top w:val="none" w:sz="0" w:space="0" w:color="auto"/>
        <w:left w:val="none" w:sz="0" w:space="0" w:color="auto"/>
        <w:bottom w:val="none" w:sz="0" w:space="0" w:color="auto"/>
        <w:right w:val="none" w:sz="0" w:space="0" w:color="auto"/>
      </w:divBdr>
    </w:div>
    <w:div w:id="1740667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4069</Words>
  <Characters>24013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odpady-doporuceni.pdf</vt:lpstr>
    </vt:vector>
  </TitlesOfParts>
  <Company>ATC</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odpady-doporuceni.pdf</dc:title>
  <dc:subject/>
  <dc:creator>Fabianova</dc:creator>
  <cp:keywords/>
  <cp:lastModifiedBy>Derková Jana</cp:lastModifiedBy>
  <cp:revision>2</cp:revision>
  <dcterms:created xsi:type="dcterms:W3CDTF">2024-09-18T11:04:00Z</dcterms:created>
  <dcterms:modified xsi:type="dcterms:W3CDTF">2024-09-18T11:04:00Z</dcterms:modified>
</cp:coreProperties>
</file>